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71ef2a" w14:textId="d71ef2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"Атырау облысы Энергетика және тұрғын үй-коммуналдық шаруашылық басқармасы" мемлекеттік мекемесі туралы ережені бекіту туралы</w:t>
      </w:r>
    </w:p>
    <w:p>
      <w:pPr>
        <w:spacing w:after="0"/>
        <w:ind w:left="0"/>
        <w:jc w:val="both"/>
      </w:pPr>
      <w:r>
        <w:rPr>
          <w:rFonts w:ascii="Times New Roman"/>
          <w:b w:val="false"/>
          <w:i w:val="false"/>
          <w:color w:val="000000"/>
          <w:sz w:val="28"/>
        </w:rPr>
        <w:t>Атырау облысы әкімдігінің 2025 жылғы 10 ақпандағы № 21 қаулысы</w:t>
      </w:r>
    </w:p>
    <w:p>
      <w:pPr>
        <w:spacing w:after="0"/>
        <w:ind w:left="0"/>
        <w:jc w:val="both"/>
      </w:pPr>
      <w:bookmarkStart w:name="z4" w:id="0"/>
      <w:r>
        <w:rPr>
          <w:rFonts w:ascii="Times New Roman"/>
          <w:b w:val="false"/>
          <w:i w:val="false"/>
          <w:color w:val="000000"/>
          <w:sz w:val="28"/>
        </w:rPr>
        <w:t xml:space="preserve">
      Қазақстан Республикасының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27</w:t>
      </w:r>
      <w:r>
        <w:rPr>
          <w:rFonts w:ascii="Times New Roman"/>
          <w:b w:val="false"/>
          <w:i w:val="false"/>
          <w:color w:val="000000"/>
          <w:sz w:val="28"/>
        </w:rPr>
        <w:t xml:space="preserve">, </w:t>
      </w:r>
      <w:r>
        <w:rPr>
          <w:rFonts w:ascii="Times New Roman"/>
          <w:b w:val="false"/>
          <w:i w:val="false"/>
          <w:color w:val="000000"/>
          <w:sz w:val="28"/>
        </w:rPr>
        <w:t>37-баптарына</w:t>
      </w:r>
      <w:r>
        <w:rPr>
          <w:rFonts w:ascii="Times New Roman"/>
          <w:b w:val="false"/>
          <w:i w:val="false"/>
          <w:color w:val="000000"/>
          <w:sz w:val="28"/>
        </w:rPr>
        <w:t xml:space="preserve">, Қазақстан Республикасының "Мемлекеттік мүлік туралы" Заңының </w:t>
      </w:r>
      <w:r>
        <w:rPr>
          <w:rFonts w:ascii="Times New Roman"/>
          <w:b w:val="false"/>
          <w:i w:val="false"/>
          <w:color w:val="000000"/>
          <w:sz w:val="28"/>
        </w:rPr>
        <w:t>17-бабына</w:t>
      </w:r>
      <w:r>
        <w:rPr>
          <w:rFonts w:ascii="Times New Roman"/>
          <w:b w:val="false"/>
          <w:i w:val="false"/>
          <w:color w:val="000000"/>
          <w:sz w:val="28"/>
        </w:rPr>
        <w:t xml:space="preserve"> сәйкес Атырау облысы әкімдігі ҚАУЛЫ ЕТЕДІ:</w:t>
      </w:r>
    </w:p>
    <w:bookmarkEnd w:id="0"/>
    <w:bookmarkStart w:name="z5" w:id="1"/>
    <w:p>
      <w:pPr>
        <w:spacing w:after="0"/>
        <w:ind w:left="0"/>
        <w:jc w:val="both"/>
      </w:pPr>
      <w:r>
        <w:rPr>
          <w:rFonts w:ascii="Times New Roman"/>
          <w:b w:val="false"/>
          <w:i w:val="false"/>
          <w:color w:val="000000"/>
          <w:sz w:val="28"/>
        </w:rPr>
        <w:t xml:space="preserve">
      1. Осы қаулының </w:t>
      </w:r>
      <w:r>
        <w:rPr>
          <w:rFonts w:ascii="Times New Roman"/>
          <w:b w:val="false"/>
          <w:i w:val="false"/>
          <w:color w:val="000000"/>
          <w:sz w:val="28"/>
        </w:rPr>
        <w:t>қосымшасына</w:t>
      </w:r>
      <w:r>
        <w:rPr>
          <w:rFonts w:ascii="Times New Roman"/>
          <w:b w:val="false"/>
          <w:i w:val="false"/>
          <w:color w:val="000000"/>
          <w:sz w:val="28"/>
        </w:rPr>
        <w:t xml:space="preserve"> сәйкес "Атырау облысы Энергетика және тұрғын үй-коммуналдық шаруашылық басқармасы" мемлекеттік мекемесі туралы </w:t>
      </w:r>
      <w:r>
        <w:rPr>
          <w:rFonts w:ascii="Times New Roman"/>
          <w:b w:val="false"/>
          <w:i w:val="false"/>
          <w:color w:val="000000"/>
          <w:sz w:val="28"/>
        </w:rPr>
        <w:t>ереже</w:t>
      </w:r>
      <w:r>
        <w:rPr>
          <w:rFonts w:ascii="Times New Roman"/>
          <w:b w:val="false"/>
          <w:i w:val="false"/>
          <w:color w:val="000000"/>
          <w:sz w:val="28"/>
        </w:rPr>
        <w:t xml:space="preserve"> бекітілсін.</w:t>
      </w:r>
    </w:p>
    <w:bookmarkEnd w:id="1"/>
    <w:bookmarkStart w:name="z6" w:id="2"/>
    <w:p>
      <w:pPr>
        <w:spacing w:after="0"/>
        <w:ind w:left="0"/>
        <w:jc w:val="both"/>
      </w:pPr>
      <w:r>
        <w:rPr>
          <w:rFonts w:ascii="Times New Roman"/>
          <w:b w:val="false"/>
          <w:i w:val="false"/>
          <w:color w:val="000000"/>
          <w:sz w:val="28"/>
        </w:rPr>
        <w:t>
      2. "Атырау облысы Энергетика және тұрғын үй-коммуналдық шаруашылық басқармасы" мемлекеттік мекемесі заңнамада белгіленген тәртіппен осы қаулыдан туындайтын шараларды алсын.</w:t>
      </w:r>
    </w:p>
    <w:bookmarkEnd w:id="2"/>
    <w:bookmarkStart w:name="z7" w:id="3"/>
    <w:p>
      <w:pPr>
        <w:spacing w:after="0"/>
        <w:ind w:left="0"/>
        <w:jc w:val="both"/>
      </w:pPr>
      <w:r>
        <w:rPr>
          <w:rFonts w:ascii="Times New Roman"/>
          <w:b w:val="false"/>
          <w:i w:val="false"/>
          <w:color w:val="000000"/>
          <w:sz w:val="28"/>
        </w:rPr>
        <w:t>
      3. Осы қаулының орындалуын бақылау Атырау облысы әкімінің жетекшілік ететін орынбасарына жүктелсін.</w:t>
      </w:r>
    </w:p>
    <w:bookmarkEnd w:id="3"/>
    <w:bookmarkStart w:name="z8" w:id="4"/>
    <w:p>
      <w:pPr>
        <w:spacing w:after="0"/>
        <w:ind w:left="0"/>
        <w:jc w:val="both"/>
      </w:pPr>
      <w:r>
        <w:rPr>
          <w:rFonts w:ascii="Times New Roman"/>
          <w:b w:val="false"/>
          <w:i w:val="false"/>
          <w:color w:val="000000"/>
          <w:sz w:val="28"/>
        </w:rPr>
        <w:t>
      4. Осы қаулы ол алғашқы жарияланған күнінен бастап қолданысқа енгізіледі.</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Облыс әкімі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Шәпкенов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Атырау облысы әкімдігінің</w:t>
            </w:r>
            <w:r>
              <w:br/>
            </w:r>
            <w:r>
              <w:rPr>
                <w:rFonts w:ascii="Times New Roman"/>
                <w:b w:val="false"/>
                <w:i w:val="false"/>
                <w:color w:val="000000"/>
                <w:sz w:val="20"/>
              </w:rPr>
              <w:t>2025 жылғы 10 ақпандағы</w:t>
            </w:r>
            <w:r>
              <w:br/>
            </w:r>
            <w:r>
              <w:rPr>
                <w:rFonts w:ascii="Times New Roman"/>
                <w:b w:val="false"/>
                <w:i w:val="false"/>
                <w:color w:val="000000"/>
                <w:sz w:val="20"/>
              </w:rPr>
              <w:t>№ 21 қаулысына</w:t>
            </w:r>
            <w:r>
              <w:br/>
            </w: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Атырау облысы әкімдігінің</w:t>
            </w:r>
            <w:r>
              <w:br/>
            </w:r>
            <w:r>
              <w:rPr>
                <w:rFonts w:ascii="Times New Roman"/>
                <w:b w:val="false"/>
                <w:i w:val="false"/>
                <w:color w:val="000000"/>
                <w:sz w:val="20"/>
              </w:rPr>
              <w:t>2025 жылғы 10 ақпандағы</w:t>
            </w:r>
            <w:r>
              <w:br/>
            </w:r>
            <w:r>
              <w:rPr>
                <w:rFonts w:ascii="Times New Roman"/>
                <w:b w:val="false"/>
                <w:i w:val="false"/>
                <w:color w:val="000000"/>
                <w:sz w:val="20"/>
              </w:rPr>
              <w:t>№ 21 қаулысымен</w:t>
            </w:r>
            <w:r>
              <w:br/>
            </w:r>
            <w:r>
              <w:rPr>
                <w:rFonts w:ascii="Times New Roman"/>
                <w:b w:val="false"/>
                <w:i w:val="false"/>
                <w:color w:val="000000"/>
                <w:sz w:val="20"/>
              </w:rPr>
              <w:t>бекітілген</w:t>
            </w:r>
          </w:p>
        </w:tc>
      </w:tr>
    </w:tbl>
    <w:bookmarkStart w:name="z12" w:id="5"/>
    <w:p>
      <w:pPr>
        <w:spacing w:after="0"/>
        <w:ind w:left="0"/>
        <w:jc w:val="left"/>
      </w:pPr>
      <w:r>
        <w:rPr>
          <w:rFonts w:ascii="Times New Roman"/>
          <w:b/>
          <w:i w:val="false"/>
          <w:color w:val="000000"/>
        </w:rPr>
        <w:t xml:space="preserve"> Атырау облысы Энергетика және тұрғын үй-коммуналдық шаруашылық басқармасы туралы ереже</w:t>
      </w:r>
    </w:p>
    <w:bookmarkEnd w:id="5"/>
    <w:bookmarkStart w:name="z13" w:id="6"/>
    <w:p>
      <w:pPr>
        <w:spacing w:after="0"/>
        <w:ind w:left="0"/>
        <w:jc w:val="left"/>
      </w:pPr>
      <w:r>
        <w:rPr>
          <w:rFonts w:ascii="Times New Roman"/>
          <w:b/>
          <w:i w:val="false"/>
          <w:color w:val="000000"/>
        </w:rPr>
        <w:t xml:space="preserve"> 1. Жалпы ережелер</w:t>
      </w:r>
    </w:p>
    <w:bookmarkEnd w:id="6"/>
    <w:bookmarkStart w:name="z14" w:id="7"/>
    <w:p>
      <w:pPr>
        <w:spacing w:after="0"/>
        <w:ind w:left="0"/>
        <w:jc w:val="both"/>
      </w:pPr>
      <w:r>
        <w:rPr>
          <w:rFonts w:ascii="Times New Roman"/>
          <w:b w:val="false"/>
          <w:i w:val="false"/>
          <w:color w:val="000000"/>
          <w:sz w:val="28"/>
        </w:rPr>
        <w:t>
      1. "Атырау облысы Энергетика және тұрғын үй-коммуналдық шаруашылық басқармасы" (бұдан әрі – Басқарма) энергетика, тұрғын үй–коммуналдық шаруашылық және инженерлік инфрақұрылым объектілерінің құрылысын салу және жаңғырту саласындағы басшылықты жүзеге асыратын мемлекеттік орган болып табылады.</w:t>
      </w:r>
    </w:p>
    <w:bookmarkEnd w:id="7"/>
    <w:bookmarkStart w:name="z15" w:id="8"/>
    <w:p>
      <w:pPr>
        <w:spacing w:after="0"/>
        <w:ind w:left="0"/>
        <w:jc w:val="both"/>
      </w:pPr>
      <w:r>
        <w:rPr>
          <w:rFonts w:ascii="Times New Roman"/>
          <w:b w:val="false"/>
          <w:i w:val="false"/>
          <w:color w:val="000000"/>
          <w:sz w:val="28"/>
        </w:rPr>
        <w:t xml:space="preserve">
      2. Басқарма өз қызметін </w:t>
      </w:r>
      <w:r>
        <w:rPr>
          <w:rFonts w:ascii="Times New Roman"/>
          <w:b w:val="false"/>
          <w:i w:val="false"/>
          <w:color w:val="000000"/>
          <w:sz w:val="28"/>
        </w:rPr>
        <w:t>Қазақстан Республикасының Конституциясына</w:t>
      </w:r>
      <w:r>
        <w:rPr>
          <w:rFonts w:ascii="Times New Roman"/>
          <w:b w:val="false"/>
          <w:i w:val="false"/>
          <w:color w:val="000000"/>
          <w:sz w:val="28"/>
        </w:rPr>
        <w:t xml:space="preserve"> және заңдарына, Қазақстан Республикасының Президенті мен Үкіметінің актілеріне, өзге де нормативтік құқықтық актілерге, сондай-ақ осы </w:t>
      </w:r>
      <w:r>
        <w:rPr>
          <w:rFonts w:ascii="Times New Roman"/>
          <w:b w:val="false"/>
          <w:i w:val="false"/>
          <w:color w:val="000000"/>
          <w:sz w:val="28"/>
        </w:rPr>
        <w:t>Ережеге</w:t>
      </w:r>
      <w:r>
        <w:rPr>
          <w:rFonts w:ascii="Times New Roman"/>
          <w:b w:val="false"/>
          <w:i w:val="false"/>
          <w:color w:val="000000"/>
          <w:sz w:val="28"/>
        </w:rPr>
        <w:t xml:space="preserve"> сәйкес жүзеге асырады.</w:t>
      </w:r>
    </w:p>
    <w:bookmarkEnd w:id="8"/>
    <w:bookmarkStart w:name="z16" w:id="9"/>
    <w:p>
      <w:pPr>
        <w:spacing w:after="0"/>
        <w:ind w:left="0"/>
        <w:jc w:val="both"/>
      </w:pPr>
      <w:r>
        <w:rPr>
          <w:rFonts w:ascii="Times New Roman"/>
          <w:b w:val="false"/>
          <w:i w:val="false"/>
          <w:color w:val="000000"/>
          <w:sz w:val="28"/>
        </w:rPr>
        <w:t>
      3. Басқарма мемлекеттік мекеменің ұйымдық-құқықтық нысандағы заңды тұлға болып табылады, оның рәміздері мен айырым белгілері (бар болса), Қазақстан Республикасының Мемлекеттік Елтаңбасы бейнеленген мөрлері және атауы қазақ және орыс тілдерінде жазылған мөртабандары, белгіленген үлгідегі бланкілері, Қазақстан Республикасының заңнамасына сәйкес қазынашылық органдарында шоттары бар.</w:t>
      </w:r>
    </w:p>
    <w:bookmarkEnd w:id="9"/>
    <w:bookmarkStart w:name="z17" w:id="10"/>
    <w:p>
      <w:pPr>
        <w:spacing w:after="0"/>
        <w:ind w:left="0"/>
        <w:jc w:val="both"/>
      </w:pPr>
      <w:r>
        <w:rPr>
          <w:rFonts w:ascii="Times New Roman"/>
          <w:b w:val="false"/>
          <w:i w:val="false"/>
          <w:color w:val="000000"/>
          <w:sz w:val="28"/>
        </w:rPr>
        <w:t>
      4. Басқарма азаматтық-құқықтық қатынастарға өз атынан жасайды.</w:t>
      </w:r>
    </w:p>
    <w:bookmarkEnd w:id="10"/>
    <w:bookmarkStart w:name="z18" w:id="11"/>
    <w:p>
      <w:pPr>
        <w:spacing w:after="0"/>
        <w:ind w:left="0"/>
        <w:jc w:val="both"/>
      </w:pPr>
      <w:r>
        <w:rPr>
          <w:rFonts w:ascii="Times New Roman"/>
          <w:b w:val="false"/>
          <w:i w:val="false"/>
          <w:color w:val="000000"/>
          <w:sz w:val="28"/>
        </w:rPr>
        <w:t>
      5. Басқарма егер заңнамаға сәйкес осыған уәкілеттік берілген болса, мемлекет атынан азаматтық-құқықтық қатынастардың тарапы болуға құқылы.</w:t>
      </w:r>
    </w:p>
    <w:bookmarkEnd w:id="11"/>
    <w:bookmarkStart w:name="z19" w:id="12"/>
    <w:p>
      <w:pPr>
        <w:spacing w:after="0"/>
        <w:ind w:left="0"/>
        <w:jc w:val="both"/>
      </w:pPr>
      <w:r>
        <w:rPr>
          <w:rFonts w:ascii="Times New Roman"/>
          <w:b w:val="false"/>
          <w:i w:val="false"/>
          <w:color w:val="000000"/>
          <w:sz w:val="28"/>
        </w:rPr>
        <w:t>
      6. Басқарма өз құзыретінің мәселелері бойынша заңнамада белгіленген тәртіппен Басқармасы басшысының бұйрықтарымен және Қазақстан Республикасының заңнамасында көзделген басқа да актілермен ресімделетін шешімдер қабылдайды.</w:t>
      </w:r>
    </w:p>
    <w:bookmarkEnd w:id="12"/>
    <w:bookmarkStart w:name="z20" w:id="13"/>
    <w:p>
      <w:pPr>
        <w:spacing w:after="0"/>
        <w:ind w:left="0"/>
        <w:jc w:val="both"/>
      </w:pPr>
      <w:r>
        <w:rPr>
          <w:rFonts w:ascii="Times New Roman"/>
          <w:b w:val="false"/>
          <w:i w:val="false"/>
          <w:color w:val="000000"/>
          <w:sz w:val="28"/>
        </w:rPr>
        <w:t>
      7. Басқарманың құрылымы мен штат санының лимиті қолданыстағы заңнамаға сәйкес бекітіледі.</w:t>
      </w:r>
    </w:p>
    <w:bookmarkEnd w:id="13"/>
    <w:bookmarkStart w:name="z21" w:id="14"/>
    <w:p>
      <w:pPr>
        <w:spacing w:after="0"/>
        <w:ind w:left="0"/>
        <w:jc w:val="both"/>
      </w:pPr>
      <w:r>
        <w:rPr>
          <w:rFonts w:ascii="Times New Roman"/>
          <w:b w:val="false"/>
          <w:i w:val="false"/>
          <w:color w:val="000000"/>
          <w:sz w:val="28"/>
        </w:rPr>
        <w:t>
      8. Заңды тұлғаның орналасқан жері: 060010, Атырау облысы, Атырау қаласы, Әйтеке би көшесі, 77 үй.</w:t>
      </w:r>
    </w:p>
    <w:bookmarkEnd w:id="14"/>
    <w:bookmarkStart w:name="z22" w:id="15"/>
    <w:p>
      <w:pPr>
        <w:spacing w:after="0"/>
        <w:ind w:left="0"/>
        <w:jc w:val="both"/>
      </w:pPr>
      <w:r>
        <w:rPr>
          <w:rFonts w:ascii="Times New Roman"/>
          <w:b w:val="false"/>
          <w:i w:val="false"/>
          <w:color w:val="000000"/>
          <w:sz w:val="28"/>
        </w:rPr>
        <w:t>
      9. Осы Ереже Басқарманың құрылтай құжаты болып табылады.</w:t>
      </w:r>
    </w:p>
    <w:bookmarkEnd w:id="15"/>
    <w:bookmarkStart w:name="z23" w:id="16"/>
    <w:p>
      <w:pPr>
        <w:spacing w:after="0"/>
        <w:ind w:left="0"/>
        <w:jc w:val="both"/>
      </w:pPr>
      <w:r>
        <w:rPr>
          <w:rFonts w:ascii="Times New Roman"/>
          <w:b w:val="false"/>
          <w:i w:val="false"/>
          <w:color w:val="000000"/>
          <w:sz w:val="28"/>
        </w:rPr>
        <w:t>
      10. Басқарманың қызметін қаржыландыру жергілікті бюджет арқылы жүзеге асырылады.</w:t>
      </w:r>
    </w:p>
    <w:bookmarkEnd w:id="16"/>
    <w:bookmarkStart w:name="z24" w:id="17"/>
    <w:p>
      <w:pPr>
        <w:spacing w:after="0"/>
        <w:ind w:left="0"/>
        <w:jc w:val="both"/>
      </w:pPr>
      <w:r>
        <w:rPr>
          <w:rFonts w:ascii="Times New Roman"/>
          <w:b w:val="false"/>
          <w:i w:val="false"/>
          <w:color w:val="000000"/>
          <w:sz w:val="28"/>
        </w:rPr>
        <w:t>
      11. Басқармаға кәсіпкерлік субъектілермен Басқарманың өкілеттіктері болып табылатын міндеттерді орындау тұрғысында шарттық қатынастарға түсуге тыйым салынады.</w:t>
      </w:r>
    </w:p>
    <w:bookmarkEnd w:id="17"/>
    <w:bookmarkStart w:name="z25" w:id="18"/>
    <w:p>
      <w:pPr>
        <w:spacing w:after="0"/>
        <w:ind w:left="0"/>
        <w:jc w:val="both"/>
      </w:pPr>
      <w:r>
        <w:rPr>
          <w:rFonts w:ascii="Times New Roman"/>
          <w:b w:val="false"/>
          <w:i w:val="false"/>
          <w:color w:val="000000"/>
          <w:sz w:val="28"/>
        </w:rPr>
        <w:t>
      Егер Басқармаға заңнамалық актілермен кіріс әкелетін қызметті жүзеге асыру құқығы берілсе, онда алынған кіріс, егер Қазақстан Республикасының заңнамасында өзгеше белгіленбесе, мемлекеттік бюджетке жіберіледі.</w:t>
      </w:r>
    </w:p>
    <w:bookmarkEnd w:id="18"/>
    <w:bookmarkStart w:name="z26" w:id="19"/>
    <w:p>
      <w:pPr>
        <w:spacing w:after="0"/>
        <w:ind w:left="0"/>
        <w:jc w:val="left"/>
      </w:pPr>
      <w:r>
        <w:rPr>
          <w:rFonts w:ascii="Times New Roman"/>
          <w:b/>
          <w:i w:val="false"/>
          <w:color w:val="000000"/>
        </w:rPr>
        <w:t xml:space="preserve"> 2. Басқарманың мақсаттары мен өкілеттіктері</w:t>
      </w:r>
    </w:p>
    <w:bookmarkEnd w:id="19"/>
    <w:bookmarkStart w:name="z27" w:id="20"/>
    <w:p>
      <w:pPr>
        <w:spacing w:after="0"/>
        <w:ind w:left="0"/>
        <w:jc w:val="both"/>
      </w:pPr>
      <w:r>
        <w:rPr>
          <w:rFonts w:ascii="Times New Roman"/>
          <w:b w:val="false"/>
          <w:i w:val="false"/>
          <w:color w:val="000000"/>
          <w:sz w:val="28"/>
        </w:rPr>
        <w:t>
      12. Мақсаттары:</w:t>
      </w:r>
    </w:p>
    <w:bookmarkEnd w:id="20"/>
    <w:bookmarkStart w:name="z28" w:id="21"/>
    <w:p>
      <w:pPr>
        <w:spacing w:after="0"/>
        <w:ind w:left="0"/>
        <w:jc w:val="both"/>
      </w:pPr>
      <w:r>
        <w:rPr>
          <w:rFonts w:ascii="Times New Roman"/>
          <w:b w:val="false"/>
          <w:i w:val="false"/>
          <w:color w:val="000000"/>
          <w:sz w:val="28"/>
        </w:rPr>
        <w:t>
      Облыстың энергетика, тұрғын үй–коммуналдық шаруашылық және инженерлік инфрақұрылым объектілерінің құрылысын салу және қайта жаңғырту саласында мемлекеттік саясатты іске асыру.</w:t>
      </w:r>
    </w:p>
    <w:bookmarkEnd w:id="21"/>
    <w:bookmarkStart w:name="z29" w:id="22"/>
    <w:p>
      <w:pPr>
        <w:spacing w:after="0"/>
        <w:ind w:left="0"/>
        <w:jc w:val="both"/>
      </w:pPr>
      <w:r>
        <w:rPr>
          <w:rFonts w:ascii="Times New Roman"/>
          <w:b w:val="false"/>
          <w:i w:val="false"/>
          <w:color w:val="000000"/>
          <w:sz w:val="28"/>
        </w:rPr>
        <w:t>
      13. Өкілеттіктері:</w:t>
      </w:r>
    </w:p>
    <w:bookmarkEnd w:id="22"/>
    <w:bookmarkStart w:name="z30" w:id="23"/>
    <w:p>
      <w:pPr>
        <w:spacing w:after="0"/>
        <w:ind w:left="0"/>
        <w:jc w:val="both"/>
      </w:pPr>
      <w:r>
        <w:rPr>
          <w:rFonts w:ascii="Times New Roman"/>
          <w:b w:val="false"/>
          <w:i w:val="false"/>
          <w:color w:val="000000"/>
          <w:sz w:val="28"/>
        </w:rPr>
        <w:t>
      1) құқықтары:</w:t>
      </w:r>
    </w:p>
    <w:bookmarkEnd w:id="23"/>
    <w:bookmarkStart w:name="z31" w:id="24"/>
    <w:p>
      <w:pPr>
        <w:spacing w:after="0"/>
        <w:ind w:left="0"/>
        <w:jc w:val="both"/>
      </w:pPr>
      <w:r>
        <w:rPr>
          <w:rFonts w:ascii="Times New Roman"/>
          <w:b w:val="false"/>
          <w:i w:val="false"/>
          <w:color w:val="000000"/>
          <w:sz w:val="28"/>
        </w:rPr>
        <w:t>
      өз құзыреті шегінде орындалуға міндетті құқықтық актілер қабылдауға;</w:t>
      </w:r>
    </w:p>
    <w:bookmarkEnd w:id="24"/>
    <w:bookmarkStart w:name="z32" w:id="25"/>
    <w:p>
      <w:pPr>
        <w:spacing w:after="0"/>
        <w:ind w:left="0"/>
        <w:jc w:val="both"/>
      </w:pPr>
      <w:r>
        <w:rPr>
          <w:rFonts w:ascii="Times New Roman"/>
          <w:b w:val="false"/>
          <w:i w:val="false"/>
          <w:color w:val="000000"/>
          <w:sz w:val="28"/>
        </w:rPr>
        <w:t>
      тиісті ұйымдардан, мемлекеттік органдардан, кәсіпорындардан және басқалардан ақпараттар мен құжаттарды сұратуға және алуға;</w:t>
      </w:r>
    </w:p>
    <w:bookmarkEnd w:id="25"/>
    <w:bookmarkStart w:name="z33" w:id="26"/>
    <w:p>
      <w:pPr>
        <w:spacing w:after="0"/>
        <w:ind w:left="0"/>
        <w:jc w:val="both"/>
      </w:pPr>
      <w:r>
        <w:rPr>
          <w:rFonts w:ascii="Times New Roman"/>
          <w:b w:val="false"/>
          <w:i w:val="false"/>
          <w:color w:val="000000"/>
          <w:sz w:val="28"/>
        </w:rPr>
        <w:t>
      қолданыстағы заңнамалық актілерде және осы Ереженің функцияларында көзделген басқа да құқықтарды жүзеге асыруға құқығы бар;</w:t>
      </w:r>
    </w:p>
    <w:bookmarkEnd w:id="26"/>
    <w:bookmarkStart w:name="z34" w:id="27"/>
    <w:p>
      <w:pPr>
        <w:spacing w:after="0"/>
        <w:ind w:left="0"/>
        <w:jc w:val="both"/>
      </w:pPr>
      <w:r>
        <w:rPr>
          <w:rFonts w:ascii="Times New Roman"/>
          <w:b w:val="false"/>
          <w:i w:val="false"/>
          <w:color w:val="000000"/>
          <w:sz w:val="28"/>
        </w:rPr>
        <w:t>
      2) міндеттері:</w:t>
      </w:r>
    </w:p>
    <w:bookmarkEnd w:id="27"/>
    <w:bookmarkStart w:name="z35" w:id="28"/>
    <w:p>
      <w:pPr>
        <w:spacing w:after="0"/>
        <w:ind w:left="0"/>
        <w:jc w:val="both"/>
      </w:pPr>
      <w:r>
        <w:rPr>
          <w:rFonts w:ascii="Times New Roman"/>
          <w:b w:val="false"/>
          <w:i w:val="false"/>
          <w:color w:val="000000"/>
          <w:sz w:val="28"/>
        </w:rPr>
        <w:t>
      Қазақстан Республикасының Конституциясы мен заңнамасын сақтау;</w:t>
      </w:r>
    </w:p>
    <w:bookmarkEnd w:id="28"/>
    <w:bookmarkStart w:name="z36" w:id="29"/>
    <w:p>
      <w:pPr>
        <w:spacing w:after="0"/>
        <w:ind w:left="0"/>
        <w:jc w:val="both"/>
      </w:pPr>
      <w:r>
        <w:rPr>
          <w:rFonts w:ascii="Times New Roman"/>
          <w:b w:val="false"/>
          <w:i w:val="false"/>
          <w:color w:val="000000"/>
          <w:sz w:val="28"/>
        </w:rPr>
        <w:t>
      Басқармаға жүктелген функциялардың жүзеге асырылуын қамтамасыз ету;</w:t>
      </w:r>
    </w:p>
    <w:bookmarkEnd w:id="29"/>
    <w:bookmarkStart w:name="z37" w:id="30"/>
    <w:p>
      <w:pPr>
        <w:spacing w:after="0"/>
        <w:ind w:left="0"/>
        <w:jc w:val="both"/>
      </w:pPr>
      <w:r>
        <w:rPr>
          <w:rFonts w:ascii="Times New Roman"/>
          <w:b w:val="false"/>
          <w:i w:val="false"/>
          <w:color w:val="000000"/>
          <w:sz w:val="28"/>
        </w:rPr>
        <w:t>
      Басқармаға келіп түскен шағымдар мен өтініштерді қарау;</w:t>
      </w:r>
    </w:p>
    <w:bookmarkEnd w:id="30"/>
    <w:bookmarkStart w:name="z38" w:id="31"/>
    <w:p>
      <w:pPr>
        <w:spacing w:after="0"/>
        <w:ind w:left="0"/>
        <w:jc w:val="both"/>
      </w:pPr>
      <w:r>
        <w:rPr>
          <w:rFonts w:ascii="Times New Roman"/>
          <w:b w:val="false"/>
          <w:i w:val="false"/>
          <w:color w:val="000000"/>
          <w:sz w:val="28"/>
        </w:rPr>
        <w:t>
      Қазақстан Республикасының заңнамасымен қарастырылған өзге де міндеттер.</w:t>
      </w:r>
    </w:p>
    <w:bookmarkEnd w:id="31"/>
    <w:bookmarkStart w:name="z39" w:id="32"/>
    <w:p>
      <w:pPr>
        <w:spacing w:after="0"/>
        <w:ind w:left="0"/>
        <w:jc w:val="both"/>
      </w:pPr>
      <w:r>
        <w:rPr>
          <w:rFonts w:ascii="Times New Roman"/>
          <w:b w:val="false"/>
          <w:i w:val="false"/>
          <w:color w:val="000000"/>
          <w:sz w:val="28"/>
        </w:rPr>
        <w:t>
      14. Функциялары:</w:t>
      </w:r>
    </w:p>
    <w:bookmarkEnd w:id="32"/>
    <w:bookmarkStart w:name="z40" w:id="33"/>
    <w:p>
      <w:pPr>
        <w:spacing w:after="0"/>
        <w:ind w:left="0"/>
        <w:jc w:val="both"/>
      </w:pPr>
      <w:r>
        <w:rPr>
          <w:rFonts w:ascii="Times New Roman"/>
          <w:b w:val="false"/>
          <w:i w:val="false"/>
          <w:color w:val="000000"/>
          <w:sz w:val="28"/>
        </w:rPr>
        <w:t>
      1) энергетика, тұрғын үй-коммуналдық және инженерлік инфрақұрылымдар объектілерінің жобалау жұмыстары мен қызметтері нарығының сұранысы мен ұсыныстарын, конъюктурасының жай-күйін, даму беталыстары мен перспективаларын зерделеу жөніндегі жұмыстарды ұйымдастыру;</w:t>
      </w:r>
    </w:p>
    <w:bookmarkEnd w:id="33"/>
    <w:bookmarkStart w:name="z41" w:id="34"/>
    <w:p>
      <w:pPr>
        <w:spacing w:after="0"/>
        <w:ind w:left="0"/>
        <w:jc w:val="both"/>
      </w:pPr>
      <w:r>
        <w:rPr>
          <w:rFonts w:ascii="Times New Roman"/>
          <w:b w:val="false"/>
          <w:i w:val="false"/>
          <w:color w:val="000000"/>
          <w:sz w:val="28"/>
        </w:rPr>
        <w:t>
      2) энергетика, тұрғын үй-коммуналдық және инженерлік инфрақұрылымдар объектілерінің құрылысын жобалау және жаңғырту, коммуналдық шаруашылық объектілерін күрделі жөндеу мәселелерін реттейтін нормалар мен ережелерді жетілдіру жөнінде ұсыныстар дайындау;</w:t>
      </w:r>
    </w:p>
    <w:bookmarkEnd w:id="34"/>
    <w:bookmarkStart w:name="z42" w:id="35"/>
    <w:p>
      <w:pPr>
        <w:spacing w:after="0"/>
        <w:ind w:left="0"/>
        <w:jc w:val="both"/>
      </w:pPr>
      <w:r>
        <w:rPr>
          <w:rFonts w:ascii="Times New Roman"/>
          <w:b w:val="false"/>
          <w:i w:val="false"/>
          <w:color w:val="000000"/>
          <w:sz w:val="28"/>
        </w:rPr>
        <w:t>
      3) өз құзыреті шегінде ортақтандырылған көздерден қаржыландырылатын энергетика және инженерлік инфрақұрылым объектілерін жобалауға, құрылысын салуға және жаңғыртуға арналған мемлекеттік сатып алуды жүзеге асыру үдерісіне қатысу;</w:t>
      </w:r>
    </w:p>
    <w:bookmarkEnd w:id="35"/>
    <w:bookmarkStart w:name="z43" w:id="36"/>
    <w:p>
      <w:pPr>
        <w:spacing w:after="0"/>
        <w:ind w:left="0"/>
        <w:jc w:val="both"/>
      </w:pPr>
      <w:r>
        <w:rPr>
          <w:rFonts w:ascii="Times New Roman"/>
          <w:b w:val="false"/>
          <w:i w:val="false"/>
          <w:color w:val="000000"/>
          <w:sz w:val="28"/>
        </w:rPr>
        <w:t>
      4) өзі бюджеттік бағдарламаның әкімшісі болып табылатын Атырау облысы бойынша құрылысын салуға және жөндеуге жататын энергетика және инженерлік инфрақұрылымдар объектілерінің жобалау-сметалық құжаттамаларын қарау және келісу;</w:t>
      </w:r>
    </w:p>
    <w:bookmarkEnd w:id="36"/>
    <w:bookmarkStart w:name="z44" w:id="37"/>
    <w:p>
      <w:pPr>
        <w:spacing w:after="0"/>
        <w:ind w:left="0"/>
        <w:jc w:val="both"/>
      </w:pPr>
      <w:r>
        <w:rPr>
          <w:rFonts w:ascii="Times New Roman"/>
          <w:b w:val="false"/>
          <w:i w:val="false"/>
          <w:color w:val="000000"/>
          <w:sz w:val="28"/>
        </w:rPr>
        <w:t>
      5) тиісті органдармен бірлесіп, инженерлік - құрылыс нормалары мен ережелерінің сақталуын, сонымен қатар, облыс аумағында салынып жатқан энергетика, тұрғын үй-коммуналдық және инженерлік инфрақұрылымдар объектілері құрылысының сапасын бақылауды жүзеге асыру;</w:t>
      </w:r>
    </w:p>
    <w:bookmarkEnd w:id="37"/>
    <w:bookmarkStart w:name="z45" w:id="38"/>
    <w:p>
      <w:pPr>
        <w:spacing w:after="0"/>
        <w:ind w:left="0"/>
        <w:jc w:val="both"/>
      </w:pPr>
      <w:r>
        <w:rPr>
          <w:rFonts w:ascii="Times New Roman"/>
          <w:b w:val="false"/>
          <w:i w:val="false"/>
          <w:color w:val="000000"/>
          <w:sz w:val="28"/>
        </w:rPr>
        <w:t>
      6) тапсырысшылардың, мердігер ұйымдардың және басқа да энергетика, тұрғын үй-коммуналдық және инженерлік инфрақұрылымдар объектілерінің құрылысын салу үдерісіне басқа да қатысушылардың арасындағы келіспеушіліктерді шешуге қатысу;</w:t>
      </w:r>
    </w:p>
    <w:bookmarkEnd w:id="38"/>
    <w:bookmarkStart w:name="z46" w:id="39"/>
    <w:p>
      <w:pPr>
        <w:spacing w:after="0"/>
        <w:ind w:left="0"/>
        <w:jc w:val="both"/>
      </w:pPr>
      <w:r>
        <w:rPr>
          <w:rFonts w:ascii="Times New Roman"/>
          <w:b w:val="false"/>
          <w:i w:val="false"/>
          <w:color w:val="000000"/>
          <w:sz w:val="28"/>
        </w:rPr>
        <w:t>
      7) жергілікті бюджет, республикалық бюджеттен бөлінетін кредиттік, нысаналы трансферттер, ұлттық қордан, сондай-ақ инвесторлар қаражаты есебінен қаржыландырылатын басым инвестициялық жобаларды іске асыруды қамтамасыз ету;</w:t>
      </w:r>
    </w:p>
    <w:bookmarkEnd w:id="39"/>
    <w:bookmarkStart w:name="z47" w:id="40"/>
    <w:p>
      <w:pPr>
        <w:spacing w:after="0"/>
        <w:ind w:left="0"/>
        <w:jc w:val="both"/>
      </w:pPr>
      <w:r>
        <w:rPr>
          <w:rFonts w:ascii="Times New Roman"/>
          <w:b w:val="false"/>
          <w:i w:val="false"/>
          <w:color w:val="000000"/>
          <w:sz w:val="28"/>
        </w:rPr>
        <w:t>
      8) жергілікті атқарушы органдардың жұмысын үйлестіру, коммуналдық шаруашылық саласында облыстың әлеуметтік – экономикалық даму жоспарларын және мемлекеттік саясатты іске асыру;</w:t>
      </w:r>
    </w:p>
    <w:bookmarkEnd w:id="40"/>
    <w:bookmarkStart w:name="z48" w:id="41"/>
    <w:p>
      <w:pPr>
        <w:spacing w:after="0"/>
        <w:ind w:left="0"/>
        <w:jc w:val="both"/>
      </w:pPr>
      <w:r>
        <w:rPr>
          <w:rFonts w:ascii="Times New Roman"/>
          <w:b w:val="false"/>
          <w:i w:val="false"/>
          <w:color w:val="000000"/>
          <w:sz w:val="28"/>
        </w:rPr>
        <w:t>
      9) жыл сайынғы жылу беру маусымына арналған облыстың мемлекеттік мекемелеріне қажетті отынның нақты көлемдерін анықтау бойынша шараларды жүзеге асыру;</w:t>
      </w:r>
    </w:p>
    <w:bookmarkEnd w:id="41"/>
    <w:bookmarkStart w:name="z49" w:id="42"/>
    <w:p>
      <w:pPr>
        <w:spacing w:after="0"/>
        <w:ind w:left="0"/>
        <w:jc w:val="both"/>
      </w:pPr>
      <w:r>
        <w:rPr>
          <w:rFonts w:ascii="Times New Roman"/>
          <w:b w:val="false"/>
          <w:i w:val="false"/>
          <w:color w:val="000000"/>
          <w:sz w:val="28"/>
        </w:rPr>
        <w:t>
      10) салынған, қайта жаңғыртылған инженерлік коммуникациялық желілерді, энергетика, су және газ, кәріз желісі, тұрғын үй-коммуналдық шаруашылығы объектілерін пайдалануға қабылдау жөніндегі қабылдау комиссияларының жұмысын ұйымдастыру;</w:t>
      </w:r>
    </w:p>
    <w:bookmarkEnd w:id="42"/>
    <w:bookmarkStart w:name="z50" w:id="43"/>
    <w:p>
      <w:pPr>
        <w:spacing w:after="0"/>
        <w:ind w:left="0"/>
        <w:jc w:val="both"/>
      </w:pPr>
      <w:r>
        <w:rPr>
          <w:rFonts w:ascii="Times New Roman"/>
          <w:b w:val="false"/>
          <w:i w:val="false"/>
          <w:color w:val="000000"/>
          <w:sz w:val="28"/>
        </w:rPr>
        <w:t>
      11) қолданыстағы тұрғын үй қорын пайдалану және ұстау бойынша жұмыстарды ұйымдастыру;</w:t>
      </w:r>
    </w:p>
    <w:bookmarkEnd w:id="43"/>
    <w:bookmarkStart w:name="z51" w:id="44"/>
    <w:p>
      <w:pPr>
        <w:spacing w:after="0"/>
        <w:ind w:left="0"/>
        <w:jc w:val="both"/>
      </w:pPr>
      <w:r>
        <w:rPr>
          <w:rFonts w:ascii="Times New Roman"/>
          <w:b w:val="false"/>
          <w:i w:val="false"/>
          <w:color w:val="000000"/>
          <w:sz w:val="28"/>
        </w:rPr>
        <w:t>
      12) тұрғын үй шаруашылығы саласында салалық (секторалдық) және өңірлік бағдарламаларды әзірлеу және іске асыру;</w:t>
      </w:r>
    </w:p>
    <w:bookmarkEnd w:id="44"/>
    <w:bookmarkStart w:name="z52" w:id="45"/>
    <w:p>
      <w:pPr>
        <w:spacing w:after="0"/>
        <w:ind w:left="0"/>
        <w:jc w:val="both"/>
      </w:pPr>
      <w:r>
        <w:rPr>
          <w:rFonts w:ascii="Times New Roman"/>
          <w:b w:val="false"/>
          <w:i w:val="false"/>
          <w:color w:val="000000"/>
          <w:sz w:val="28"/>
        </w:rPr>
        <w:t>
      13) мемлекеттік тұрғын үй қорын сақтау бойынша жұмысты ұйымдастыру, иесіз тұрғын үйлерді анықтау, есепке алу және тиісті органдарға беру;</w:t>
      </w:r>
    </w:p>
    <w:bookmarkEnd w:id="45"/>
    <w:bookmarkStart w:name="z53" w:id="46"/>
    <w:p>
      <w:pPr>
        <w:spacing w:after="0"/>
        <w:ind w:left="0"/>
        <w:jc w:val="both"/>
      </w:pPr>
      <w:r>
        <w:rPr>
          <w:rFonts w:ascii="Times New Roman"/>
          <w:b w:val="false"/>
          <w:i w:val="false"/>
          <w:color w:val="000000"/>
          <w:sz w:val="28"/>
        </w:rPr>
        <w:t>
      14) кондоминиум объектісінің жалпы мүлкін техникалық тексеруді ұйымдастыру;</w:t>
      </w:r>
    </w:p>
    <w:bookmarkEnd w:id="46"/>
    <w:bookmarkStart w:name="z54" w:id="47"/>
    <w:p>
      <w:pPr>
        <w:spacing w:after="0"/>
        <w:ind w:left="0"/>
        <w:jc w:val="both"/>
      </w:pPr>
      <w:r>
        <w:rPr>
          <w:rFonts w:ascii="Times New Roman"/>
          <w:b w:val="false"/>
          <w:i w:val="false"/>
          <w:color w:val="000000"/>
          <w:sz w:val="28"/>
        </w:rPr>
        <w:t>
      15) кондоминиум объектісінің жалпы мүлкін күрделі жөндеудің жекелеген түрлерінің тізбесін және жүргізу кезектілігін анықтау және кондоминиум объектілерін жөндеу бойынша бақылауды жүргізу;</w:t>
      </w:r>
    </w:p>
    <w:bookmarkEnd w:id="47"/>
    <w:bookmarkStart w:name="z55" w:id="48"/>
    <w:p>
      <w:pPr>
        <w:spacing w:after="0"/>
        <w:ind w:left="0"/>
        <w:jc w:val="both"/>
      </w:pPr>
      <w:r>
        <w:rPr>
          <w:rFonts w:ascii="Times New Roman"/>
          <w:b w:val="false"/>
          <w:i w:val="false"/>
          <w:color w:val="000000"/>
          <w:sz w:val="28"/>
        </w:rPr>
        <w:t>
      16) кондоминиум объектісінің жалпы мүлкін күрделі жөндеудің жекелеген түрлерін жүргізуге арналған шығыстар сметасына келісу;</w:t>
      </w:r>
    </w:p>
    <w:bookmarkEnd w:id="48"/>
    <w:bookmarkStart w:name="z56" w:id="49"/>
    <w:p>
      <w:pPr>
        <w:spacing w:after="0"/>
        <w:ind w:left="0"/>
        <w:jc w:val="both"/>
      </w:pPr>
      <w:r>
        <w:rPr>
          <w:rFonts w:ascii="Times New Roman"/>
          <w:b w:val="false"/>
          <w:i w:val="false"/>
          <w:color w:val="000000"/>
          <w:sz w:val="28"/>
        </w:rPr>
        <w:t>
      17) тұрғын үй-коммуналдық шаруашылықтың әлеуметтік және инженерлік инфрақұрылымын, бас құрылыстарын дамытуға қатысу, энергетика кешені кәсіпорындары қызметінің негізгі көрсеткіштеріне талдау жүргізу және жүйелі ақпарат жинауды жүзеге асыру;</w:t>
      </w:r>
    </w:p>
    <w:bookmarkEnd w:id="49"/>
    <w:bookmarkStart w:name="z57" w:id="50"/>
    <w:p>
      <w:pPr>
        <w:spacing w:after="0"/>
        <w:ind w:left="0"/>
        <w:jc w:val="both"/>
      </w:pPr>
      <w:r>
        <w:rPr>
          <w:rFonts w:ascii="Times New Roman"/>
          <w:b w:val="false"/>
          <w:i w:val="false"/>
          <w:color w:val="000000"/>
          <w:sz w:val="28"/>
        </w:rPr>
        <w:t>
      18) тұрғын үй-коммуналдық шаруашылық саласында бюджеттік бағдарламалар әкімшісінің функцияларын орындау, облыстың энергетика саласын тиімді дамытуға бағытталған мемлекеттік саясатты жүргізу;</w:t>
      </w:r>
    </w:p>
    <w:bookmarkEnd w:id="50"/>
    <w:bookmarkStart w:name="z58" w:id="51"/>
    <w:p>
      <w:pPr>
        <w:spacing w:after="0"/>
        <w:ind w:left="0"/>
        <w:jc w:val="both"/>
      </w:pPr>
      <w:r>
        <w:rPr>
          <w:rFonts w:ascii="Times New Roman"/>
          <w:b w:val="false"/>
          <w:i w:val="false"/>
          <w:color w:val="000000"/>
          <w:sz w:val="28"/>
        </w:rPr>
        <w:t>
      19) тұрғындар мен кәсіпорындардың коммуналдық қызметтерге қажеттіліктерін болжамдық бағалау негізінде оның орнықты жұмыс жасауы есебімен тұрғын үй-коммуналдық шаруашылықтың даму стратегиясы мен тұжырымдамасын әзірлеу;</w:t>
      </w:r>
    </w:p>
    <w:bookmarkEnd w:id="51"/>
    <w:bookmarkStart w:name="z59" w:id="52"/>
    <w:p>
      <w:pPr>
        <w:spacing w:after="0"/>
        <w:ind w:left="0"/>
        <w:jc w:val="both"/>
      </w:pPr>
      <w:r>
        <w:rPr>
          <w:rFonts w:ascii="Times New Roman"/>
          <w:b w:val="false"/>
          <w:i w:val="false"/>
          <w:color w:val="000000"/>
          <w:sz w:val="28"/>
        </w:rPr>
        <w:t>
      20) мемлекеттік және жеке меншікке негізделген коммуналдық шаруашылық объектілерін ұстау және жөндеудің ұйымдық нысандарын енгізу жөніндегі тәжірибені жинақтап қорыту және ұсынымдар әзірлеу;</w:t>
      </w:r>
    </w:p>
    <w:bookmarkEnd w:id="52"/>
    <w:bookmarkStart w:name="z60" w:id="53"/>
    <w:p>
      <w:pPr>
        <w:spacing w:after="0"/>
        <w:ind w:left="0"/>
        <w:jc w:val="both"/>
      </w:pPr>
      <w:r>
        <w:rPr>
          <w:rFonts w:ascii="Times New Roman"/>
          <w:b w:val="false"/>
          <w:i w:val="false"/>
          <w:color w:val="000000"/>
          <w:sz w:val="28"/>
        </w:rPr>
        <w:t>
      21) коммуналдық меншік объектілерінің сақталуын қамтамасыз ету, елді мекендердің тұрғын үйлерін абаттандыру, санитарлық жан-күйін жақсарту деңгейін одан әрі арттыру жөніндегі іс-шараларды әзірлеу;</w:t>
      </w:r>
    </w:p>
    <w:bookmarkEnd w:id="53"/>
    <w:bookmarkStart w:name="z61" w:id="54"/>
    <w:p>
      <w:pPr>
        <w:spacing w:after="0"/>
        <w:ind w:left="0"/>
        <w:jc w:val="both"/>
      </w:pPr>
      <w:r>
        <w:rPr>
          <w:rFonts w:ascii="Times New Roman"/>
          <w:b w:val="false"/>
          <w:i w:val="false"/>
          <w:color w:val="000000"/>
          <w:sz w:val="28"/>
        </w:rPr>
        <w:t>
      22)01стратегиялық жоспарды, мемлекеттік және өңірлік бағдарламаларды, келешекке арналған энергетика кешені кәсіпорындары дамуының индикативтік болжамын әзірлеу және іске асыруға қатысу, олардың орындалуын талдау және проблемалық мәселелерді шешу жөнінде тиісті ұсыныстар енгізу;</w:t>
      </w:r>
    </w:p>
    <w:bookmarkEnd w:id="54"/>
    <w:bookmarkStart w:name="z62" w:id="55"/>
    <w:p>
      <w:pPr>
        <w:spacing w:after="0"/>
        <w:ind w:left="0"/>
        <w:jc w:val="both"/>
      </w:pPr>
      <w:r>
        <w:rPr>
          <w:rFonts w:ascii="Times New Roman"/>
          <w:b w:val="false"/>
          <w:i w:val="false"/>
          <w:color w:val="000000"/>
          <w:sz w:val="28"/>
        </w:rPr>
        <w:t>
      23) мемлекеттік тұрғын үй саясатын іске асыру бойынша жұмыстарды жалпы үйлестіру, энергетика кешеніндегі реформа барысын бағалау және облыс басшылығына баяндау үшін талдамалық материал дайындау;</w:t>
      </w:r>
    </w:p>
    <w:bookmarkEnd w:id="55"/>
    <w:bookmarkStart w:name="z63" w:id="56"/>
    <w:p>
      <w:pPr>
        <w:spacing w:after="0"/>
        <w:ind w:left="0"/>
        <w:jc w:val="both"/>
      </w:pPr>
      <w:r>
        <w:rPr>
          <w:rFonts w:ascii="Times New Roman"/>
          <w:b w:val="false"/>
          <w:i w:val="false"/>
          <w:color w:val="000000"/>
          <w:sz w:val="28"/>
        </w:rPr>
        <w:t>
      24)11Басқарма құзыретіне жатқызылған мәселелер бойынша ведомстволық бағыныстағы кәсіпорындар мен бөлімдердің, азаматтардың арыздары мен шағымдарын уақтылы қарауды қамтамасыз ету;</w:t>
      </w:r>
    </w:p>
    <w:bookmarkEnd w:id="56"/>
    <w:bookmarkStart w:name="z64" w:id="57"/>
    <w:p>
      <w:pPr>
        <w:spacing w:after="0"/>
        <w:ind w:left="0"/>
        <w:jc w:val="both"/>
      </w:pPr>
      <w:r>
        <w:rPr>
          <w:rFonts w:ascii="Times New Roman"/>
          <w:b w:val="false"/>
          <w:i w:val="false"/>
          <w:color w:val="000000"/>
          <w:sz w:val="28"/>
        </w:rPr>
        <w:t>
      25) ведомстволық бағыныстағы мемлекеттік кәсіпорындардың қызметін үйлестіру;</w:t>
      </w:r>
    </w:p>
    <w:bookmarkEnd w:id="57"/>
    <w:bookmarkStart w:name="z65" w:id="58"/>
    <w:p>
      <w:pPr>
        <w:spacing w:after="0"/>
        <w:ind w:left="0"/>
        <w:jc w:val="both"/>
      </w:pPr>
      <w:r>
        <w:rPr>
          <w:rFonts w:ascii="Times New Roman"/>
          <w:b w:val="false"/>
          <w:i w:val="false"/>
          <w:color w:val="000000"/>
          <w:sz w:val="28"/>
        </w:rPr>
        <w:t>
      26) ауыз сумен қамтудың баламасыз көздері болып табылатын сумен қамтудың айрықша маңызды топтық жүйелерінен ауыз су беру бойынша көрсетілетін қызметтердің құнын субсидиялау жөніндегі іс-шараларды іске асыру;</w:t>
      </w:r>
    </w:p>
    <w:bookmarkEnd w:id="58"/>
    <w:bookmarkStart w:name="z66" w:id="59"/>
    <w:p>
      <w:pPr>
        <w:spacing w:after="0"/>
        <w:ind w:left="0"/>
        <w:jc w:val="both"/>
      </w:pPr>
      <w:r>
        <w:rPr>
          <w:rFonts w:ascii="Times New Roman"/>
          <w:b w:val="false"/>
          <w:i w:val="false"/>
          <w:color w:val="000000"/>
          <w:sz w:val="28"/>
        </w:rPr>
        <w:t>
      27) Басқарма қызметкерлерінің қызметінде тиісті кәсіби деңгейді, олардың біліктіліктерін арттыруды қамтамасыз ету;</w:t>
      </w:r>
    </w:p>
    <w:bookmarkEnd w:id="59"/>
    <w:bookmarkStart w:name="z67" w:id="60"/>
    <w:p>
      <w:pPr>
        <w:spacing w:after="0"/>
        <w:ind w:left="0"/>
        <w:jc w:val="both"/>
      </w:pPr>
      <w:r>
        <w:rPr>
          <w:rFonts w:ascii="Times New Roman"/>
          <w:b w:val="false"/>
          <w:i w:val="false"/>
          <w:color w:val="000000"/>
          <w:sz w:val="28"/>
        </w:rPr>
        <w:t>
      28) инновациялық технологиялар мен энергия үнемдеуді енгізу саласындағы жұмысты үйлестіру және ұйымдастыру;</w:t>
      </w:r>
    </w:p>
    <w:bookmarkEnd w:id="60"/>
    <w:bookmarkStart w:name="z68" w:id="61"/>
    <w:p>
      <w:pPr>
        <w:spacing w:after="0"/>
        <w:ind w:left="0"/>
        <w:jc w:val="both"/>
      </w:pPr>
      <w:r>
        <w:rPr>
          <w:rFonts w:ascii="Times New Roman"/>
          <w:b w:val="false"/>
          <w:i w:val="false"/>
          <w:color w:val="000000"/>
          <w:sz w:val="28"/>
        </w:rPr>
        <w:t>
      29) тұтынушылардың жылу пайдаланатын қондырғыларын пайдалануын және техникалық жай-күйін бақылауды жүзеге асыру;</w:t>
      </w:r>
    </w:p>
    <w:bookmarkEnd w:id="61"/>
    <w:bookmarkStart w:name="z69" w:id="62"/>
    <w:p>
      <w:pPr>
        <w:spacing w:after="0"/>
        <w:ind w:left="0"/>
        <w:jc w:val="both"/>
      </w:pPr>
      <w:r>
        <w:rPr>
          <w:rFonts w:ascii="Times New Roman"/>
          <w:b w:val="false"/>
          <w:i w:val="false"/>
          <w:color w:val="000000"/>
          <w:sz w:val="28"/>
        </w:rPr>
        <w:t>
      30) жылу желілері бойынша жөндеу-қалпына келтіру жұмыстарын дайындау мен жүзеге асыруды және олардың күзгі-қысқы кезеңде жұмыс істеуін бақылау;</w:t>
      </w:r>
    </w:p>
    <w:bookmarkEnd w:id="62"/>
    <w:bookmarkStart w:name="z70" w:id="63"/>
    <w:p>
      <w:pPr>
        <w:spacing w:after="0"/>
        <w:ind w:left="0"/>
        <w:jc w:val="both"/>
      </w:pPr>
      <w:r>
        <w:rPr>
          <w:rFonts w:ascii="Times New Roman"/>
          <w:b w:val="false"/>
          <w:i w:val="false"/>
          <w:color w:val="000000"/>
          <w:sz w:val="28"/>
        </w:rPr>
        <w:t>
      31) жылу желілеріндегі (магистральдық, орамішілік) технологиялық бұзушылықтарды тексеруді жүргізу;</w:t>
      </w:r>
    </w:p>
    <w:bookmarkEnd w:id="63"/>
    <w:bookmarkStart w:name="z71" w:id="64"/>
    <w:p>
      <w:pPr>
        <w:spacing w:after="0"/>
        <w:ind w:left="0"/>
        <w:jc w:val="both"/>
      </w:pPr>
      <w:r>
        <w:rPr>
          <w:rFonts w:ascii="Times New Roman"/>
          <w:b w:val="false"/>
          <w:i w:val="false"/>
          <w:color w:val="000000"/>
          <w:sz w:val="28"/>
        </w:rPr>
        <w:t>
      32) жылу желілерін (магистральдық, орамішілік) жөндеу жоспарларын келісу;</w:t>
      </w:r>
    </w:p>
    <w:bookmarkEnd w:id="64"/>
    <w:bookmarkStart w:name="z72" w:id="65"/>
    <w:p>
      <w:pPr>
        <w:spacing w:after="0"/>
        <w:ind w:left="0"/>
        <w:jc w:val="both"/>
      </w:pPr>
      <w:r>
        <w:rPr>
          <w:rFonts w:ascii="Times New Roman"/>
          <w:b w:val="false"/>
          <w:i w:val="false"/>
          <w:color w:val="000000"/>
          <w:sz w:val="28"/>
        </w:rPr>
        <w:t>
      33) барлық қуаттағы жылыту қазандықтары мен жылу желілерінің (магистральдық, орамішілік) күзгі-қысқы жағдайларда жұмысқа әзірлігі паспорттарын беру;</w:t>
      </w:r>
    </w:p>
    <w:bookmarkEnd w:id="65"/>
    <w:bookmarkStart w:name="z73" w:id="66"/>
    <w:p>
      <w:pPr>
        <w:spacing w:after="0"/>
        <w:ind w:left="0"/>
        <w:jc w:val="both"/>
      </w:pPr>
      <w:r>
        <w:rPr>
          <w:rFonts w:ascii="Times New Roman"/>
          <w:b w:val="false"/>
          <w:i w:val="false"/>
          <w:color w:val="000000"/>
          <w:sz w:val="28"/>
        </w:rPr>
        <w:t>
      34) қайталанатын (шунтталатын) электр беру желілері мен қосалқы станцияларды жобалауды және салуды келісу;</w:t>
      </w:r>
    </w:p>
    <w:bookmarkEnd w:id="66"/>
    <w:bookmarkStart w:name="z74" w:id="67"/>
    <w:p>
      <w:pPr>
        <w:spacing w:after="0"/>
        <w:ind w:left="0"/>
        <w:jc w:val="both"/>
      </w:pPr>
      <w:r>
        <w:rPr>
          <w:rFonts w:ascii="Times New Roman"/>
          <w:b w:val="false"/>
          <w:i w:val="false"/>
          <w:color w:val="000000"/>
          <w:sz w:val="28"/>
        </w:rPr>
        <w:t>
      35) 110кВ және одан төмен, 220 кВ және одан жоғары объектілер үшін қайталанатын (шунтталатын) электр беру желілері мен қосалқы станцияларды салудың техникалық орындылығы туралы қорытынды беру;</w:t>
      </w:r>
    </w:p>
    <w:bookmarkEnd w:id="67"/>
    <w:bookmarkStart w:name="z75" w:id="68"/>
    <w:p>
      <w:pPr>
        <w:spacing w:after="0"/>
        <w:ind w:left="0"/>
        <w:jc w:val="both"/>
      </w:pPr>
      <w:r>
        <w:rPr>
          <w:rFonts w:ascii="Times New Roman"/>
          <w:b w:val="false"/>
          <w:i w:val="false"/>
          <w:color w:val="000000"/>
          <w:sz w:val="28"/>
        </w:rPr>
        <w:t>
      36) құрылыс қызметі саласында мемлекеттік, қоғамдық және жеке мүддені қорғау мәселелері жөнінде жобаларды мемлекеттік сараптаудың республикалық аумақтық бөлімшелерімен, жобалардың жеке сараптамаларымен, мемлекеттік сәулет-құрылыс бақылауы органымен өзара іс-қимыл жасау;</w:t>
      </w:r>
    </w:p>
    <w:bookmarkEnd w:id="68"/>
    <w:bookmarkStart w:name="z76" w:id="69"/>
    <w:p>
      <w:pPr>
        <w:spacing w:after="0"/>
        <w:ind w:left="0"/>
        <w:jc w:val="both"/>
      </w:pPr>
      <w:r>
        <w:rPr>
          <w:rFonts w:ascii="Times New Roman"/>
          <w:b w:val="false"/>
          <w:i w:val="false"/>
          <w:color w:val="000000"/>
          <w:sz w:val="28"/>
        </w:rPr>
        <w:t>
      37) жер заңнамасына сәйкес аудандардың (қаланың) жергілікті атқарушы органдарында нысандар құрылысына арналған жер учаскесін беру туралы шешімдерді алу;</w:t>
      </w:r>
    </w:p>
    <w:bookmarkEnd w:id="69"/>
    <w:bookmarkStart w:name="z77" w:id="70"/>
    <w:p>
      <w:pPr>
        <w:spacing w:after="0"/>
        <w:ind w:left="0"/>
        <w:jc w:val="both"/>
      </w:pPr>
      <w:r>
        <w:rPr>
          <w:rFonts w:ascii="Times New Roman"/>
          <w:b w:val="false"/>
          <w:i w:val="false"/>
          <w:color w:val="000000"/>
          <w:sz w:val="28"/>
        </w:rPr>
        <w:t>
      38) инженерлік және коммуналдық қамту көздеріне қосуға арналған техникалық шарттарды жинау;</w:t>
      </w:r>
    </w:p>
    <w:bookmarkEnd w:id="70"/>
    <w:bookmarkStart w:name="z78" w:id="71"/>
    <w:p>
      <w:pPr>
        <w:spacing w:after="0"/>
        <w:ind w:left="0"/>
        <w:jc w:val="both"/>
      </w:pPr>
      <w:r>
        <w:rPr>
          <w:rFonts w:ascii="Times New Roman"/>
          <w:b w:val="false"/>
          <w:i w:val="false"/>
          <w:color w:val="000000"/>
          <w:sz w:val="28"/>
        </w:rPr>
        <w:t>
      39) Қазақстан Республикасының қолданыстағы нормативтік актілеріне сәйкес конкурс негізінде жеткізіп берушіні тарту арқылы (құрылыстың мердігерлік әдісі кезінде) жеткіліксіз инфрақұрылымдарды құрылыс-монтаждау жұмыстарының жүргізілу барысы мен сапасын техникалық қадағалауды қамтамасыз ету;</w:t>
      </w:r>
    </w:p>
    <w:bookmarkEnd w:id="71"/>
    <w:bookmarkStart w:name="z79" w:id="72"/>
    <w:p>
      <w:pPr>
        <w:spacing w:after="0"/>
        <w:ind w:left="0"/>
        <w:jc w:val="both"/>
      </w:pPr>
      <w:r>
        <w:rPr>
          <w:rFonts w:ascii="Times New Roman"/>
          <w:b w:val="false"/>
          <w:i w:val="false"/>
          <w:color w:val="000000"/>
          <w:sz w:val="28"/>
        </w:rPr>
        <w:t>
      40) отандық жобалау және құрылыс өнімінің сапасы мен бәсекеге қабілеттілігін арттыруды, жаңа құрылыста инвестицияларды пайдалану тиімділігін ынталандыратын жағдайларды қалыптастыру;</w:t>
      </w:r>
    </w:p>
    <w:bookmarkEnd w:id="72"/>
    <w:bookmarkStart w:name="z80" w:id="73"/>
    <w:p>
      <w:pPr>
        <w:spacing w:after="0"/>
        <w:ind w:left="0"/>
        <w:jc w:val="both"/>
      </w:pPr>
      <w:r>
        <w:rPr>
          <w:rFonts w:ascii="Times New Roman"/>
          <w:b w:val="false"/>
          <w:i w:val="false"/>
          <w:color w:val="000000"/>
          <w:sz w:val="28"/>
        </w:rPr>
        <w:t>
      41) салынған объектiнi пайдалануға қабылдау актiсiн жасақтау;</w:t>
      </w:r>
    </w:p>
    <w:bookmarkEnd w:id="73"/>
    <w:bookmarkStart w:name="z81" w:id="74"/>
    <w:p>
      <w:pPr>
        <w:spacing w:after="0"/>
        <w:ind w:left="0"/>
        <w:jc w:val="both"/>
      </w:pPr>
      <w:r>
        <w:rPr>
          <w:rFonts w:ascii="Times New Roman"/>
          <w:b w:val="false"/>
          <w:i w:val="false"/>
          <w:color w:val="000000"/>
          <w:sz w:val="28"/>
        </w:rPr>
        <w:t>
      42) Қазақстан Республикасының заңнамасына сәйкес оған облыс әкімдігімен жүктелген өзге де функцияларды орындау.</w:t>
      </w:r>
    </w:p>
    <w:bookmarkEnd w:id="74"/>
    <w:bookmarkStart w:name="z82" w:id="75"/>
    <w:p>
      <w:pPr>
        <w:spacing w:after="0"/>
        <w:ind w:left="0"/>
        <w:jc w:val="left"/>
      </w:pPr>
      <w:r>
        <w:rPr>
          <w:rFonts w:ascii="Times New Roman"/>
          <w:b/>
          <w:i w:val="false"/>
          <w:color w:val="000000"/>
        </w:rPr>
        <w:t xml:space="preserve"> 3. Басқарма басшысының мәртебесі, өкілеттіктері</w:t>
      </w:r>
    </w:p>
    <w:bookmarkEnd w:id="75"/>
    <w:bookmarkStart w:name="z83" w:id="76"/>
    <w:p>
      <w:pPr>
        <w:spacing w:after="0"/>
        <w:ind w:left="0"/>
        <w:jc w:val="both"/>
      </w:pPr>
      <w:r>
        <w:rPr>
          <w:rFonts w:ascii="Times New Roman"/>
          <w:b w:val="false"/>
          <w:i w:val="false"/>
          <w:color w:val="000000"/>
          <w:sz w:val="28"/>
        </w:rPr>
        <w:t>
      15. Басқарманы басқаруды басшысы жүзеге асырады, ол Басқармаға жүктелген міндеттердің орындалуына және оның функцияларын жүзеге асыруға дербес жауапты болады.</w:t>
      </w:r>
    </w:p>
    <w:bookmarkEnd w:id="76"/>
    <w:bookmarkStart w:name="z84" w:id="77"/>
    <w:p>
      <w:pPr>
        <w:spacing w:after="0"/>
        <w:ind w:left="0"/>
        <w:jc w:val="both"/>
      </w:pPr>
      <w:r>
        <w:rPr>
          <w:rFonts w:ascii="Times New Roman"/>
          <w:b w:val="false"/>
          <w:i w:val="false"/>
          <w:color w:val="000000"/>
          <w:sz w:val="28"/>
        </w:rPr>
        <w:t>
      16. Басқарма басшысы Қазақстан Республикасының заңнамасына сәйкес лауазымға тағайындалады және лауазымнан босатылады.</w:t>
      </w:r>
    </w:p>
    <w:bookmarkEnd w:id="77"/>
    <w:bookmarkStart w:name="z85" w:id="78"/>
    <w:p>
      <w:pPr>
        <w:spacing w:after="0"/>
        <w:ind w:left="0"/>
        <w:jc w:val="both"/>
      </w:pPr>
      <w:r>
        <w:rPr>
          <w:rFonts w:ascii="Times New Roman"/>
          <w:b w:val="false"/>
          <w:i w:val="false"/>
          <w:color w:val="000000"/>
          <w:sz w:val="28"/>
        </w:rPr>
        <w:t>
      17. Басқарма басшысының өкілеттіктері:</w:t>
      </w:r>
    </w:p>
    <w:bookmarkEnd w:id="78"/>
    <w:bookmarkStart w:name="z86" w:id="79"/>
    <w:p>
      <w:pPr>
        <w:spacing w:after="0"/>
        <w:ind w:left="0"/>
        <w:jc w:val="both"/>
      </w:pPr>
      <w:r>
        <w:rPr>
          <w:rFonts w:ascii="Times New Roman"/>
          <w:b w:val="false"/>
          <w:i w:val="false"/>
          <w:color w:val="000000"/>
          <w:sz w:val="28"/>
        </w:rPr>
        <w:t>
      1) Басқарманың жұмысына басшылық жасайды және оған жүктелген міндеттердің орындалуын қамтамасыз етеді;</w:t>
      </w:r>
    </w:p>
    <w:bookmarkEnd w:id="79"/>
    <w:bookmarkStart w:name="z87" w:id="80"/>
    <w:p>
      <w:pPr>
        <w:spacing w:after="0"/>
        <w:ind w:left="0"/>
        <w:jc w:val="both"/>
      </w:pPr>
      <w:r>
        <w:rPr>
          <w:rFonts w:ascii="Times New Roman"/>
          <w:b w:val="false"/>
          <w:i w:val="false"/>
          <w:color w:val="000000"/>
          <w:sz w:val="28"/>
        </w:rPr>
        <w:t>
      2) мемлекеттік органдар, сот пен басқа да ұйымдарда Басқарманың мүддесін білдіреді;</w:t>
      </w:r>
    </w:p>
    <w:bookmarkEnd w:id="80"/>
    <w:bookmarkStart w:name="z88" w:id="81"/>
    <w:p>
      <w:pPr>
        <w:spacing w:after="0"/>
        <w:ind w:left="0"/>
        <w:jc w:val="both"/>
      </w:pPr>
      <w:r>
        <w:rPr>
          <w:rFonts w:ascii="Times New Roman"/>
          <w:b w:val="false"/>
          <w:i w:val="false"/>
          <w:color w:val="000000"/>
          <w:sz w:val="28"/>
        </w:rPr>
        <w:t>
      3) өзінің орынбасарлары мен Басқарма қызметкерлерінің міндеттері мен өкілеттіктерін анықтайды;</w:t>
      </w:r>
    </w:p>
    <w:bookmarkEnd w:id="81"/>
    <w:bookmarkStart w:name="z89" w:id="82"/>
    <w:p>
      <w:pPr>
        <w:spacing w:after="0"/>
        <w:ind w:left="0"/>
        <w:jc w:val="both"/>
      </w:pPr>
      <w:r>
        <w:rPr>
          <w:rFonts w:ascii="Times New Roman"/>
          <w:b w:val="false"/>
          <w:i w:val="false"/>
          <w:color w:val="000000"/>
          <w:sz w:val="28"/>
        </w:rPr>
        <w:t>
      4) Қазақстан Республикасының заңнамасына сәйкес Басқарманың қызметкерлерін қызметке тағайындайды және қызметтен босатады;</w:t>
      </w:r>
    </w:p>
    <w:bookmarkEnd w:id="82"/>
    <w:bookmarkStart w:name="z90" w:id="83"/>
    <w:p>
      <w:pPr>
        <w:spacing w:after="0"/>
        <w:ind w:left="0"/>
        <w:jc w:val="both"/>
      </w:pPr>
      <w:r>
        <w:rPr>
          <w:rFonts w:ascii="Times New Roman"/>
          <w:b w:val="false"/>
          <w:i w:val="false"/>
          <w:color w:val="000000"/>
          <w:sz w:val="28"/>
        </w:rPr>
        <w:t>
      5) Басқарманың құрылымдық бөлімшелері туралы ережелерді бекітеді;</w:t>
      </w:r>
    </w:p>
    <w:bookmarkEnd w:id="83"/>
    <w:bookmarkStart w:name="z91" w:id="84"/>
    <w:p>
      <w:pPr>
        <w:spacing w:after="0"/>
        <w:ind w:left="0"/>
        <w:jc w:val="both"/>
      </w:pPr>
      <w:r>
        <w:rPr>
          <w:rFonts w:ascii="Times New Roman"/>
          <w:b w:val="false"/>
          <w:i w:val="false"/>
          <w:color w:val="000000"/>
          <w:sz w:val="28"/>
        </w:rPr>
        <w:t>
      6) заңнамада белгіленген тәртіппен Басқарма қызметкерлерін көтермелейді және оларға тәртіптік жазалар қолданады;</w:t>
      </w:r>
    </w:p>
    <w:bookmarkEnd w:id="84"/>
    <w:bookmarkStart w:name="z92" w:id="85"/>
    <w:p>
      <w:pPr>
        <w:spacing w:after="0"/>
        <w:ind w:left="0"/>
        <w:jc w:val="both"/>
      </w:pPr>
      <w:r>
        <w:rPr>
          <w:rFonts w:ascii="Times New Roman"/>
          <w:b w:val="false"/>
          <w:i w:val="false"/>
          <w:color w:val="000000"/>
          <w:sz w:val="28"/>
        </w:rPr>
        <w:t>
      7) Басқармада сыбайлас жемқорлыққа қарсы іс-қимыл жасауға бағытталған тиісті шараларды қабылдайды және сыбайлас жемқорлыққа қарсы шаралардың қабылдануы үшін дербес жауапты болады;</w:t>
      </w:r>
    </w:p>
    <w:bookmarkEnd w:id="85"/>
    <w:bookmarkStart w:name="z93" w:id="86"/>
    <w:p>
      <w:pPr>
        <w:spacing w:after="0"/>
        <w:ind w:left="0"/>
        <w:jc w:val="both"/>
      </w:pPr>
      <w:r>
        <w:rPr>
          <w:rFonts w:ascii="Times New Roman"/>
          <w:b w:val="false"/>
          <w:i w:val="false"/>
          <w:color w:val="000000"/>
          <w:sz w:val="28"/>
        </w:rPr>
        <w:t>
      8) өз құзыреті шегінде бұйрықтар шығарып, өзінің құзыретіне жататын басқа да мәселелер бойынша шешімдер қабылдайды;</w:t>
      </w:r>
    </w:p>
    <w:bookmarkEnd w:id="86"/>
    <w:bookmarkStart w:name="z94" w:id="87"/>
    <w:p>
      <w:pPr>
        <w:spacing w:after="0"/>
        <w:ind w:left="0"/>
        <w:jc w:val="both"/>
      </w:pPr>
      <w:r>
        <w:rPr>
          <w:rFonts w:ascii="Times New Roman"/>
          <w:b w:val="false"/>
          <w:i w:val="false"/>
          <w:color w:val="000000"/>
          <w:sz w:val="28"/>
        </w:rPr>
        <w:t>
      9) Заңнамаға сәйкес Басқарма мемлекеттік басқару органы болып табылатын мемлекеттік мекемелер мен кәспорындардың басшыларын қызметке тағайындайды және қызметтен босатады.</w:t>
      </w:r>
    </w:p>
    <w:bookmarkEnd w:id="87"/>
    <w:bookmarkStart w:name="z95" w:id="88"/>
    <w:p>
      <w:pPr>
        <w:spacing w:after="0"/>
        <w:ind w:left="0"/>
        <w:jc w:val="both"/>
      </w:pPr>
      <w:r>
        <w:rPr>
          <w:rFonts w:ascii="Times New Roman"/>
          <w:b w:val="false"/>
          <w:i w:val="false"/>
          <w:color w:val="000000"/>
          <w:sz w:val="28"/>
        </w:rPr>
        <w:t>
      Басқарма басшысы болмаған кезеңде оның өкілеттіктерін қолданыстағы заңнамаға сәйкес оны алмастыратын тұлға жүзеге асырады.</w:t>
      </w:r>
    </w:p>
    <w:bookmarkEnd w:id="88"/>
    <w:bookmarkStart w:name="z96" w:id="89"/>
    <w:p>
      <w:pPr>
        <w:spacing w:after="0"/>
        <w:ind w:left="0"/>
        <w:jc w:val="left"/>
      </w:pPr>
      <w:r>
        <w:rPr>
          <w:rFonts w:ascii="Times New Roman"/>
          <w:b/>
          <w:i w:val="false"/>
          <w:color w:val="000000"/>
        </w:rPr>
        <w:t xml:space="preserve"> 4. Басқарманың мүлкі</w:t>
      </w:r>
    </w:p>
    <w:bookmarkEnd w:id="89"/>
    <w:bookmarkStart w:name="z97" w:id="90"/>
    <w:p>
      <w:pPr>
        <w:spacing w:after="0"/>
        <w:ind w:left="0"/>
        <w:jc w:val="both"/>
      </w:pPr>
      <w:r>
        <w:rPr>
          <w:rFonts w:ascii="Times New Roman"/>
          <w:b w:val="false"/>
          <w:i w:val="false"/>
          <w:color w:val="000000"/>
          <w:sz w:val="28"/>
        </w:rPr>
        <w:t>
      18. Басқарманың заңнамада көзделген жағдайларда жедел басқару құқығында оқшауланған мүлкі болуы мүмкін.</w:t>
      </w:r>
    </w:p>
    <w:bookmarkEnd w:id="90"/>
    <w:bookmarkStart w:name="z98" w:id="91"/>
    <w:p>
      <w:pPr>
        <w:spacing w:after="0"/>
        <w:ind w:left="0"/>
        <w:jc w:val="both"/>
      </w:pPr>
      <w:r>
        <w:rPr>
          <w:rFonts w:ascii="Times New Roman"/>
          <w:b w:val="false"/>
          <w:i w:val="false"/>
          <w:color w:val="000000"/>
          <w:sz w:val="28"/>
        </w:rPr>
        <w:t>
      Басқарма мүлкі оған меншік иесі берген мүлік, сондай-ақ өз қызметі нәтижесінде сатып алынған мүлік (ақшалай кірістерді қоса алғанда) және Қазақстан Республикасының заңнамасында тыйым салынбаған өзге де көздер есебінен қалыптастырылады.</w:t>
      </w:r>
    </w:p>
    <w:bookmarkEnd w:id="91"/>
    <w:bookmarkStart w:name="z99" w:id="92"/>
    <w:p>
      <w:pPr>
        <w:spacing w:after="0"/>
        <w:ind w:left="0"/>
        <w:jc w:val="both"/>
      </w:pPr>
      <w:r>
        <w:rPr>
          <w:rFonts w:ascii="Times New Roman"/>
          <w:b w:val="false"/>
          <w:i w:val="false"/>
          <w:color w:val="000000"/>
          <w:sz w:val="28"/>
        </w:rPr>
        <w:t>
      Қазақстан Республикасының Ұлттық Банкі өзіне бекітіліп берілген, өзінің балансында тұрған мүлікті иелену, пайдалану және оған билік ету құқығын Қазақстан Республикасының атынан дербес жүзеге асырады.</w:t>
      </w:r>
    </w:p>
    <w:bookmarkEnd w:id="92"/>
    <w:bookmarkStart w:name="z100" w:id="93"/>
    <w:p>
      <w:pPr>
        <w:spacing w:after="0"/>
        <w:ind w:left="0"/>
        <w:jc w:val="both"/>
      </w:pPr>
      <w:r>
        <w:rPr>
          <w:rFonts w:ascii="Times New Roman"/>
          <w:b w:val="false"/>
          <w:i w:val="false"/>
          <w:color w:val="000000"/>
          <w:sz w:val="28"/>
        </w:rPr>
        <w:t>
      19. Басқармаға бекітілген мүлік коммуналдық мүлікке жатады.</w:t>
      </w:r>
    </w:p>
    <w:bookmarkEnd w:id="93"/>
    <w:bookmarkStart w:name="z101" w:id="94"/>
    <w:p>
      <w:pPr>
        <w:spacing w:after="0"/>
        <w:ind w:left="0"/>
        <w:jc w:val="both"/>
      </w:pPr>
      <w:r>
        <w:rPr>
          <w:rFonts w:ascii="Times New Roman"/>
          <w:b w:val="false"/>
          <w:i w:val="false"/>
          <w:color w:val="000000"/>
          <w:sz w:val="28"/>
        </w:rPr>
        <w:t>
      20. Егер заңнамада өзгеше көзделмесе, Басқарма өзіне бекітілген мүлікті өз бетімен шектен шығаруға немесе оған өзге де тәсілмен билік етуге құқығы жоқ.</w:t>
      </w:r>
    </w:p>
    <w:bookmarkEnd w:id="94"/>
    <w:bookmarkStart w:name="z102" w:id="95"/>
    <w:p>
      <w:pPr>
        <w:spacing w:after="0"/>
        <w:ind w:left="0"/>
        <w:jc w:val="left"/>
      </w:pPr>
      <w:r>
        <w:rPr>
          <w:rFonts w:ascii="Times New Roman"/>
          <w:b/>
          <w:i w:val="false"/>
          <w:color w:val="000000"/>
        </w:rPr>
        <w:t xml:space="preserve"> 5. Басқарманы қайта ұйымдастыру және тарату</w:t>
      </w:r>
    </w:p>
    <w:bookmarkEnd w:id="95"/>
    <w:bookmarkStart w:name="z103" w:id="96"/>
    <w:p>
      <w:pPr>
        <w:spacing w:after="0"/>
        <w:ind w:left="0"/>
        <w:jc w:val="both"/>
      </w:pPr>
      <w:r>
        <w:rPr>
          <w:rFonts w:ascii="Times New Roman"/>
          <w:b w:val="false"/>
          <w:i w:val="false"/>
          <w:color w:val="000000"/>
          <w:sz w:val="28"/>
        </w:rPr>
        <w:t>
      21. Басқарманы қайта ұйымдастыру және тарату Қазақстан Республикасының заңнамасына сәйкес жүзеге асырылады.</w:t>
      </w:r>
    </w:p>
    <w:bookmarkEnd w:id="96"/>
    <w:bookmarkStart w:name="z104" w:id="97"/>
    <w:p>
      <w:pPr>
        <w:spacing w:after="0"/>
        <w:ind w:left="0"/>
        <w:jc w:val="both"/>
      </w:pPr>
      <w:r>
        <w:rPr>
          <w:rFonts w:ascii="Times New Roman"/>
          <w:b w:val="false"/>
          <w:i w:val="false"/>
          <w:color w:val="000000"/>
          <w:sz w:val="28"/>
        </w:rPr>
        <w:t>
      Басқарманың қарамағындағы ұйымдар тізбесі</w:t>
      </w:r>
    </w:p>
    <w:bookmarkEnd w:id="97"/>
    <w:bookmarkStart w:name="z105" w:id="98"/>
    <w:p>
      <w:pPr>
        <w:spacing w:after="0"/>
        <w:ind w:left="0"/>
        <w:jc w:val="both"/>
      </w:pPr>
      <w:r>
        <w:rPr>
          <w:rFonts w:ascii="Times New Roman"/>
          <w:b w:val="false"/>
          <w:i w:val="false"/>
          <w:color w:val="000000"/>
          <w:sz w:val="28"/>
        </w:rPr>
        <w:t>
      22. "Атырау облысы Энергетика және тұрғын үй-коммуналдық шаруашылық басқармасының "Атырау Су Арнасы" коммуналдық мемлекеттік кәсіпорны.</w:t>
      </w:r>
    </w:p>
    <w:bookmarkEnd w:id="98"/>
    <w:bookmarkStart w:name="z106" w:id="99"/>
    <w:p>
      <w:pPr>
        <w:spacing w:after="0"/>
        <w:ind w:left="0"/>
        <w:jc w:val="both"/>
      </w:pPr>
      <w:r>
        <w:rPr>
          <w:rFonts w:ascii="Times New Roman"/>
          <w:b w:val="false"/>
          <w:i w:val="false"/>
          <w:color w:val="000000"/>
          <w:sz w:val="28"/>
        </w:rPr>
        <w:t>
      23. "Атырау облысы Энергетика және тұрғын үй-коммуналдық шаруашылық басқармасы" мемлекеттік мекемесінің "Атырау облысы Су Арнасы" коммуналдық мемлекеттік кәсіпорны.</w:t>
      </w:r>
    </w:p>
    <w:bookmarkEnd w:id="99"/>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