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ff3aa" w14:textId="f7ff3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Шал ақын ауданы Городецк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2025 жылғы 23 желтоқсандағы № 36/11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01.01.2026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-баптарына,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Шал ақын ауданының мәслихаты ШЕШІМ ҚАБЫЛДАДЫ:</w:t>
      </w:r>
    </w:p>
    <w:bookmarkEnd w:id="0"/>
    <w:bookmarkStart w:name="z6" w:id="1"/>
    <w:p>
      <w:pPr>
        <w:spacing w:after="0"/>
        <w:ind w:left="0"/>
        <w:jc w:val="both"/>
      </w:pPr>
      <w:r>
        <w:rPr>
          <w:rFonts w:ascii="Times New Roman"/>
          <w:b w:val="false"/>
          <w:i w:val="false"/>
          <w:color w:val="000000"/>
          <w:sz w:val="28"/>
        </w:rPr>
        <w:t xml:space="preserve">
      1. 2026-2028 жылдарға арналған Шал ақын ауданы Городецк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-қосымшаларға сәйкес, соның ішінде 2026 жылға келесі көлемдерде бекітілсін:</w:t>
      </w:r>
    </w:p>
    <w:bookmarkEnd w:id="1"/>
    <w:bookmarkStart w:name="z7" w:id="2"/>
    <w:p>
      <w:pPr>
        <w:spacing w:after="0"/>
        <w:ind w:left="0"/>
        <w:jc w:val="both"/>
      </w:pPr>
      <w:r>
        <w:rPr>
          <w:rFonts w:ascii="Times New Roman"/>
          <w:b w:val="false"/>
          <w:i w:val="false"/>
          <w:color w:val="000000"/>
          <w:sz w:val="28"/>
        </w:rPr>
        <w:t>
      1) кірістер – 35 381 мың теңге:</w:t>
      </w:r>
    </w:p>
    <w:bookmarkEnd w:id="2"/>
    <w:bookmarkStart w:name="z8" w:id="3"/>
    <w:p>
      <w:pPr>
        <w:spacing w:after="0"/>
        <w:ind w:left="0"/>
        <w:jc w:val="both"/>
      </w:pPr>
      <w:r>
        <w:rPr>
          <w:rFonts w:ascii="Times New Roman"/>
          <w:b w:val="false"/>
          <w:i w:val="false"/>
          <w:color w:val="000000"/>
          <w:sz w:val="28"/>
        </w:rPr>
        <w:t>
      салықтық түсімдер – 19 942 мың теңге;</w:t>
      </w:r>
    </w:p>
    <w:bookmarkEnd w:id="3"/>
    <w:bookmarkStart w:name="z9" w:id="4"/>
    <w:p>
      <w:pPr>
        <w:spacing w:after="0"/>
        <w:ind w:left="0"/>
        <w:jc w:val="both"/>
      </w:pPr>
      <w:r>
        <w:rPr>
          <w:rFonts w:ascii="Times New Roman"/>
          <w:b w:val="false"/>
          <w:i w:val="false"/>
          <w:color w:val="000000"/>
          <w:sz w:val="28"/>
        </w:rPr>
        <w:t>
      салықтық емес түсімдер – 0 мың теңге;</w:t>
      </w:r>
    </w:p>
    <w:bookmarkEnd w:id="4"/>
    <w:bookmarkStart w:name="z10" w:id="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5"/>
    <w:bookmarkStart w:name="z11" w:id="6"/>
    <w:p>
      <w:pPr>
        <w:spacing w:after="0"/>
        <w:ind w:left="0"/>
        <w:jc w:val="both"/>
      </w:pPr>
      <w:r>
        <w:rPr>
          <w:rFonts w:ascii="Times New Roman"/>
          <w:b w:val="false"/>
          <w:i w:val="false"/>
          <w:color w:val="000000"/>
          <w:sz w:val="28"/>
        </w:rPr>
        <w:t>
      трансферттер түсімі – 15 439 мың теңге;</w:t>
      </w:r>
    </w:p>
    <w:bookmarkEnd w:id="6"/>
    <w:bookmarkStart w:name="z12" w:id="7"/>
    <w:p>
      <w:pPr>
        <w:spacing w:after="0"/>
        <w:ind w:left="0"/>
        <w:jc w:val="both"/>
      </w:pPr>
      <w:r>
        <w:rPr>
          <w:rFonts w:ascii="Times New Roman"/>
          <w:b w:val="false"/>
          <w:i w:val="false"/>
          <w:color w:val="000000"/>
          <w:sz w:val="28"/>
        </w:rPr>
        <w:t>
      2) шығындар – 35 381 мың теңге;</w:t>
      </w:r>
    </w:p>
    <w:bookmarkEnd w:id="7"/>
    <w:bookmarkStart w:name="z13" w:id="8"/>
    <w:p>
      <w:pPr>
        <w:spacing w:after="0"/>
        <w:ind w:left="0"/>
        <w:jc w:val="both"/>
      </w:pPr>
      <w:r>
        <w:rPr>
          <w:rFonts w:ascii="Times New Roman"/>
          <w:b w:val="false"/>
          <w:i w:val="false"/>
          <w:color w:val="000000"/>
          <w:sz w:val="28"/>
        </w:rPr>
        <w:t xml:space="preserve">
      3) таза бюджеттік кредиттеу – 0 мың теңге: </w:t>
      </w:r>
    </w:p>
    <w:bookmarkEnd w:id="8"/>
    <w:bookmarkStart w:name="z14" w:id="9"/>
    <w:p>
      <w:pPr>
        <w:spacing w:after="0"/>
        <w:ind w:left="0"/>
        <w:jc w:val="both"/>
      </w:pPr>
      <w:r>
        <w:rPr>
          <w:rFonts w:ascii="Times New Roman"/>
          <w:b w:val="false"/>
          <w:i w:val="false"/>
          <w:color w:val="000000"/>
          <w:sz w:val="28"/>
        </w:rPr>
        <w:t>
      бюджеттік кредиттер – 0 мың теңге;</w:t>
      </w:r>
    </w:p>
    <w:bookmarkEnd w:id="9"/>
    <w:bookmarkStart w:name="z15" w:id="10"/>
    <w:p>
      <w:pPr>
        <w:spacing w:after="0"/>
        <w:ind w:left="0"/>
        <w:jc w:val="both"/>
      </w:pPr>
      <w:r>
        <w:rPr>
          <w:rFonts w:ascii="Times New Roman"/>
          <w:b w:val="false"/>
          <w:i w:val="false"/>
          <w:color w:val="000000"/>
          <w:sz w:val="28"/>
        </w:rPr>
        <w:t>
      бюджеттік кредиттерді өтеу – 0 мың теңге;</w:t>
      </w:r>
    </w:p>
    <w:bookmarkEnd w:id="10"/>
    <w:bookmarkStart w:name="z16" w:id="11"/>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1"/>
    <w:bookmarkStart w:name="z17"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18"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19" w:id="14"/>
    <w:p>
      <w:pPr>
        <w:spacing w:after="0"/>
        <w:ind w:left="0"/>
        <w:jc w:val="both"/>
      </w:pPr>
      <w:r>
        <w:rPr>
          <w:rFonts w:ascii="Times New Roman"/>
          <w:b w:val="false"/>
          <w:i w:val="false"/>
          <w:color w:val="000000"/>
          <w:sz w:val="28"/>
        </w:rPr>
        <w:t>
      5) бюджет тапшылығы (профициті) – 0 мың теңге;</w:t>
      </w:r>
    </w:p>
    <w:bookmarkEnd w:id="14"/>
    <w:bookmarkStart w:name="z20" w:id="15"/>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15"/>
    <w:bookmarkStart w:name="z21" w:id="16"/>
    <w:p>
      <w:pPr>
        <w:spacing w:after="0"/>
        <w:ind w:left="0"/>
        <w:jc w:val="both"/>
      </w:pPr>
      <w:r>
        <w:rPr>
          <w:rFonts w:ascii="Times New Roman"/>
          <w:b w:val="false"/>
          <w:i w:val="false"/>
          <w:color w:val="000000"/>
          <w:sz w:val="28"/>
        </w:rPr>
        <w:t>
      қарыздар түсімі – 0 мың теңге;</w:t>
      </w:r>
    </w:p>
    <w:bookmarkEnd w:id="16"/>
    <w:bookmarkStart w:name="z22" w:id="17"/>
    <w:p>
      <w:pPr>
        <w:spacing w:after="0"/>
        <w:ind w:left="0"/>
        <w:jc w:val="both"/>
      </w:pPr>
      <w:r>
        <w:rPr>
          <w:rFonts w:ascii="Times New Roman"/>
          <w:b w:val="false"/>
          <w:i w:val="false"/>
          <w:color w:val="000000"/>
          <w:sz w:val="28"/>
        </w:rPr>
        <w:t>
      қарыздарды өтеу – 0 мың теңге;</w:t>
      </w:r>
    </w:p>
    <w:bookmarkEnd w:id="17"/>
    <w:bookmarkStart w:name="z23" w:id="18"/>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18"/>
    <w:bookmarkStart w:name="z24" w:id="19"/>
    <w:p>
      <w:pPr>
        <w:spacing w:after="0"/>
        <w:ind w:left="0"/>
        <w:jc w:val="both"/>
      </w:pPr>
      <w:r>
        <w:rPr>
          <w:rFonts w:ascii="Times New Roman"/>
          <w:b w:val="false"/>
          <w:i w:val="false"/>
          <w:color w:val="000000"/>
          <w:sz w:val="28"/>
        </w:rPr>
        <w:t xml:space="preserve">
      2. 2026 жылға арналған Городецк ауылдық округінің бюджетінің кірістері Қазақстан Республикасының Бюджет кодексінің </w:t>
      </w:r>
      <w:r>
        <w:rPr>
          <w:rFonts w:ascii="Times New Roman"/>
          <w:b w:val="false"/>
          <w:i w:val="false"/>
          <w:color w:val="000000"/>
          <w:sz w:val="28"/>
        </w:rPr>
        <w:t>27-бабына</w:t>
      </w:r>
      <w:r>
        <w:rPr>
          <w:rFonts w:ascii="Times New Roman"/>
          <w:b w:val="false"/>
          <w:i w:val="false"/>
          <w:color w:val="000000"/>
          <w:sz w:val="28"/>
        </w:rPr>
        <w:t xml:space="preserve"> сәйкес белгіленсін. </w:t>
      </w:r>
    </w:p>
    <w:bookmarkEnd w:id="19"/>
    <w:bookmarkStart w:name="z25" w:id="20"/>
    <w:p>
      <w:pPr>
        <w:spacing w:after="0"/>
        <w:ind w:left="0"/>
        <w:jc w:val="both"/>
      </w:pPr>
      <w:r>
        <w:rPr>
          <w:rFonts w:ascii="Times New Roman"/>
          <w:b w:val="false"/>
          <w:i w:val="false"/>
          <w:color w:val="000000"/>
          <w:sz w:val="28"/>
        </w:rPr>
        <w:t>
      3. 2026 жылға арналған Городецк ауылдық округінің бюджетіне аудандық бюджеттен берілетін бюджеттік субвенция 2 005 мың теңге сомасында белгіленсін.</w:t>
      </w:r>
    </w:p>
    <w:bookmarkEnd w:id="20"/>
    <w:bookmarkStart w:name="z26" w:id="21"/>
    <w:p>
      <w:pPr>
        <w:spacing w:after="0"/>
        <w:ind w:left="0"/>
        <w:jc w:val="both"/>
      </w:pPr>
      <w:r>
        <w:rPr>
          <w:rFonts w:ascii="Times New Roman"/>
          <w:b w:val="false"/>
          <w:i w:val="false"/>
          <w:color w:val="000000"/>
          <w:sz w:val="28"/>
        </w:rPr>
        <w:t>
      4. 2026 жылға арналған Городецк ауылдық округінің бюджетінде облыстық және аудандық бюджеттен берілетін нысаналы трансферттер түсімі ескерілсін.</w:t>
      </w:r>
    </w:p>
    <w:bookmarkEnd w:id="21"/>
    <w:bookmarkStart w:name="z27" w:id="22"/>
    <w:p>
      <w:pPr>
        <w:spacing w:after="0"/>
        <w:ind w:left="0"/>
        <w:jc w:val="both"/>
      </w:pPr>
      <w:r>
        <w:rPr>
          <w:rFonts w:ascii="Times New Roman"/>
          <w:b w:val="false"/>
          <w:i w:val="false"/>
          <w:color w:val="000000"/>
          <w:sz w:val="28"/>
        </w:rPr>
        <w:t>
      Аталған нысаналы трансферттерді бөлу "2026-2028 жылдарға арналған Шал ақын ауданы Городецк ауылдық округінің бюджетін бекіту туралы" Шал ақын ауданы мәслихатының шешімін іске асыру туралы" Солтүстік Қазақстан облысы Шал ақын ауданы Городецк ауылдық округі әкімінің шешімімен айқындалады.</w:t>
      </w:r>
    </w:p>
    <w:bookmarkEnd w:id="22"/>
    <w:bookmarkStart w:name="z28" w:id="23"/>
    <w:p>
      <w:pPr>
        <w:spacing w:after="0"/>
        <w:ind w:left="0"/>
        <w:jc w:val="both"/>
      </w:pPr>
      <w:r>
        <w:rPr>
          <w:rFonts w:ascii="Times New Roman"/>
          <w:b w:val="false"/>
          <w:i w:val="false"/>
          <w:color w:val="000000"/>
          <w:sz w:val="28"/>
        </w:rPr>
        <w:t>
      5. Осы шешім 2026 жылғы 1 қаңтардан бастап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Шал ақын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Жанғожинов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36/11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5" w:id="24"/>
    <w:p>
      <w:pPr>
        <w:spacing w:after="0"/>
        <w:ind w:left="0"/>
        <w:jc w:val="left"/>
      </w:pPr>
      <w:r>
        <w:rPr>
          <w:rFonts w:ascii="Times New Roman"/>
          <w:b/>
          <w:i w:val="false"/>
          <w:color w:val="000000"/>
        </w:rPr>
        <w:t xml:space="preserve"> 2026 жылға арналған Шал ақын ауданы Городецк ауылдық округінің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5"/>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w:t>
            </w:r>
          </w:p>
          <w:bookmarkEnd w:id="25"/>
          <w:p>
            <w:pPr>
              <w:spacing w:after="20"/>
              <w:ind w:left="20"/>
              <w:jc w:val="both"/>
            </w:pPr>
            <w:r>
              <w:rPr>
                <w:rFonts w:ascii="Times New Roman"/>
                <w:b w:val="false"/>
                <w:i w:val="false"/>
                <w:color w:val="000000"/>
                <w:sz w:val="20"/>
              </w:rPr>
              <w:t>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мекендерге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36/11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2" w:id="26"/>
    <w:p>
      <w:pPr>
        <w:spacing w:after="0"/>
        <w:ind w:left="0"/>
        <w:jc w:val="left"/>
      </w:pPr>
      <w:r>
        <w:rPr>
          <w:rFonts w:ascii="Times New Roman"/>
          <w:b/>
          <w:i w:val="false"/>
          <w:color w:val="000000"/>
        </w:rPr>
        <w:t xml:space="preserve"> 2027 жылға арналған Шал ақын ауданы Городецк ауылдық округінің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7"/>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w:t>
            </w:r>
          </w:p>
          <w:bookmarkEnd w:id="27"/>
          <w:p>
            <w:pPr>
              <w:spacing w:after="20"/>
              <w:ind w:left="20"/>
              <w:jc w:val="both"/>
            </w:pPr>
            <w:r>
              <w:rPr>
                <w:rFonts w:ascii="Times New Roman"/>
                <w:b w:val="false"/>
                <w:i w:val="false"/>
                <w:color w:val="000000"/>
                <w:sz w:val="20"/>
              </w:rPr>
              <w:t>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мекендерге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36/11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49" w:id="28"/>
    <w:p>
      <w:pPr>
        <w:spacing w:after="0"/>
        <w:ind w:left="0"/>
        <w:jc w:val="left"/>
      </w:pPr>
      <w:r>
        <w:rPr>
          <w:rFonts w:ascii="Times New Roman"/>
          <w:b/>
          <w:i w:val="false"/>
          <w:color w:val="000000"/>
        </w:rPr>
        <w:t xml:space="preserve"> 2028 жылға арналған Шал ақын ауданы Городецк ауылдық округінің бюджеті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9"/>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w:t>
            </w:r>
          </w:p>
          <w:bookmarkEnd w:id="29"/>
          <w:p>
            <w:pPr>
              <w:spacing w:after="20"/>
              <w:ind w:left="20"/>
              <w:jc w:val="both"/>
            </w:pPr>
            <w:r>
              <w:rPr>
                <w:rFonts w:ascii="Times New Roman"/>
                <w:b w:val="false"/>
                <w:i w:val="false"/>
                <w:color w:val="000000"/>
                <w:sz w:val="20"/>
              </w:rPr>
              <w:t>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мекендерге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