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0aa3" w14:textId="c00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30/10 "2025-2027 жылдарға арналған Шал ақын ауданы Семипол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15 қазандағы № 34/4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Семипол ауылдық округінің бюджетін бекіту туралы" 2025 жылғы 8 мамырдағы № 30/10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Семипол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360 548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352 874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361 146,4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Семипол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шығындарын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төменгі тұрған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