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abd8" w14:textId="358ab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Шал ақын ауданы Аютас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2025 жылғы 8 мамырдағы № 30/5 шешімі</w:t>
      </w:r>
    </w:p>
    <w:p>
      <w:pPr>
        <w:spacing w:after="0"/>
        <w:ind w:left="0"/>
        <w:jc w:val="both"/>
      </w:pPr>
      <w:r>
        <w:rPr>
          <w:rFonts w:ascii="Times New Roman"/>
          <w:b w:val="false"/>
          <w:i w:val="false"/>
          <w:color w:val="ff0000"/>
          <w:sz w:val="28"/>
        </w:rPr>
        <w:t>
      Ескерту. 01.01.2025 бастап қолданысқа енгізіледі – осы шешімнің 6-тармағымен.</w:t>
      </w:r>
    </w:p>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p>
      <w:pPr>
        <w:spacing w:after="0"/>
        <w:ind w:left="0"/>
        <w:jc w:val="both"/>
      </w:pPr>
      <w:r>
        <w:rPr>
          <w:rFonts w:ascii="Times New Roman"/>
          <w:b w:val="false"/>
          <w:i w:val="false"/>
          <w:color w:val="000000"/>
          <w:sz w:val="28"/>
        </w:rPr>
        <w:t>
      1. 2025-2027 жылдарға арналған Шал ақын ауданы Аютас ауылдық округінің бюджеті тиісінше 1, 2, 3-қосымшаларға сәйкес, соның ішінде 2025 жылға келесі көлемдерде бекітілсін:</w:t>
      </w:r>
    </w:p>
    <w:p>
      <w:pPr>
        <w:spacing w:after="0"/>
        <w:ind w:left="0"/>
        <w:jc w:val="both"/>
      </w:pPr>
      <w:r>
        <w:rPr>
          <w:rFonts w:ascii="Times New Roman"/>
          <w:b w:val="false"/>
          <w:i w:val="false"/>
          <w:color w:val="000000"/>
          <w:sz w:val="28"/>
        </w:rPr>
        <w:t>
      1) кірістер – 75 383 мың теңге:</w:t>
      </w:r>
    </w:p>
    <w:bookmarkStart w:name="z9" w:id="0"/>
    <w:p>
      <w:pPr>
        <w:spacing w:after="0"/>
        <w:ind w:left="0"/>
        <w:jc w:val="both"/>
      </w:pPr>
      <w:r>
        <w:rPr>
          <w:rFonts w:ascii="Times New Roman"/>
          <w:b w:val="false"/>
          <w:i w:val="false"/>
          <w:color w:val="000000"/>
          <w:sz w:val="28"/>
        </w:rPr>
        <w:t>
      салықтық түсімдер – 21 807 мың теңге;</w:t>
      </w:r>
    </w:p>
    <w:bookmarkEnd w:id="0"/>
    <w:bookmarkStart w:name="z10" w:id="1"/>
    <w:p>
      <w:pPr>
        <w:spacing w:after="0"/>
        <w:ind w:left="0"/>
        <w:jc w:val="both"/>
      </w:pPr>
      <w:r>
        <w:rPr>
          <w:rFonts w:ascii="Times New Roman"/>
          <w:b w:val="false"/>
          <w:i w:val="false"/>
          <w:color w:val="000000"/>
          <w:sz w:val="28"/>
        </w:rPr>
        <w:t>
      салықтық емес түсімдер – 0 мың теңге;</w:t>
      </w:r>
    </w:p>
    <w:bookmarkEnd w:id="1"/>
    <w:bookmarkStart w:name="z11" w:id="2"/>
    <w:p>
      <w:pPr>
        <w:spacing w:after="0"/>
        <w:ind w:left="0"/>
        <w:jc w:val="both"/>
      </w:pPr>
      <w:r>
        <w:rPr>
          <w:rFonts w:ascii="Times New Roman"/>
          <w:b w:val="false"/>
          <w:i w:val="false"/>
          <w:color w:val="000000"/>
          <w:sz w:val="28"/>
        </w:rPr>
        <w:t>
      негізгі капиталды сатудан түсетін түсімдер – 0 мың теңге;</w:t>
      </w:r>
    </w:p>
    <w:bookmarkEnd w:id="2"/>
    <w:bookmarkStart w:name="z12" w:id="3"/>
    <w:p>
      <w:pPr>
        <w:spacing w:after="0"/>
        <w:ind w:left="0"/>
        <w:jc w:val="both"/>
      </w:pPr>
      <w:r>
        <w:rPr>
          <w:rFonts w:ascii="Times New Roman"/>
          <w:b w:val="false"/>
          <w:i w:val="false"/>
          <w:color w:val="000000"/>
          <w:sz w:val="28"/>
        </w:rPr>
        <w:t>
      трансферттер түсімі – 53 576 мың теңге;</w:t>
      </w:r>
    </w:p>
    <w:bookmarkEnd w:id="3"/>
    <w:bookmarkStart w:name="z13" w:id="4"/>
    <w:p>
      <w:pPr>
        <w:spacing w:after="0"/>
        <w:ind w:left="0"/>
        <w:jc w:val="both"/>
      </w:pPr>
      <w:r>
        <w:rPr>
          <w:rFonts w:ascii="Times New Roman"/>
          <w:b w:val="false"/>
          <w:i w:val="false"/>
          <w:color w:val="000000"/>
          <w:sz w:val="28"/>
        </w:rPr>
        <w:t>
      2) шығындар – 81 157,5 мың теңге;</w:t>
      </w:r>
    </w:p>
    <w:bookmarkEnd w:id="4"/>
    <w:bookmarkStart w:name="z14" w:id="5"/>
    <w:p>
      <w:pPr>
        <w:spacing w:after="0"/>
        <w:ind w:left="0"/>
        <w:jc w:val="both"/>
      </w:pPr>
      <w:r>
        <w:rPr>
          <w:rFonts w:ascii="Times New Roman"/>
          <w:b w:val="false"/>
          <w:i w:val="false"/>
          <w:color w:val="000000"/>
          <w:sz w:val="28"/>
        </w:rPr>
        <w:t xml:space="preserve">
      3) таза бюджеттік кредиттеу – 0 мың теңге: </w:t>
      </w:r>
    </w:p>
    <w:bookmarkEnd w:id="5"/>
    <w:bookmarkStart w:name="z15" w:id="6"/>
    <w:p>
      <w:pPr>
        <w:spacing w:after="0"/>
        <w:ind w:left="0"/>
        <w:jc w:val="both"/>
      </w:pPr>
      <w:r>
        <w:rPr>
          <w:rFonts w:ascii="Times New Roman"/>
          <w:b w:val="false"/>
          <w:i w:val="false"/>
          <w:color w:val="000000"/>
          <w:sz w:val="28"/>
        </w:rPr>
        <w:t>
      бюджеттік кредиттер – 0 мың теңге;</w:t>
      </w:r>
    </w:p>
    <w:bookmarkEnd w:id="6"/>
    <w:bookmarkStart w:name="z16" w:id="7"/>
    <w:p>
      <w:pPr>
        <w:spacing w:after="0"/>
        <w:ind w:left="0"/>
        <w:jc w:val="both"/>
      </w:pPr>
      <w:r>
        <w:rPr>
          <w:rFonts w:ascii="Times New Roman"/>
          <w:b w:val="false"/>
          <w:i w:val="false"/>
          <w:color w:val="000000"/>
          <w:sz w:val="28"/>
        </w:rPr>
        <w:t>
      бюджеттік кредиттерді өтеу – 0 мың теңге;</w:t>
      </w:r>
    </w:p>
    <w:bookmarkEnd w:id="7"/>
    <w:bookmarkStart w:name="z17" w:id="8"/>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8"/>
    <w:bookmarkStart w:name="z18" w:id="9"/>
    <w:p>
      <w:pPr>
        <w:spacing w:after="0"/>
        <w:ind w:left="0"/>
        <w:jc w:val="both"/>
      </w:pPr>
      <w:r>
        <w:rPr>
          <w:rFonts w:ascii="Times New Roman"/>
          <w:b w:val="false"/>
          <w:i w:val="false"/>
          <w:color w:val="000000"/>
          <w:sz w:val="28"/>
        </w:rPr>
        <w:t>
      қаржы активтерін сатып алу - 0 мың теңге;</w:t>
      </w:r>
    </w:p>
    <w:bookmarkEnd w:id="9"/>
    <w:bookmarkStart w:name="z19" w:id="10"/>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0"/>
    <w:bookmarkStart w:name="z20" w:id="11"/>
    <w:p>
      <w:pPr>
        <w:spacing w:after="0"/>
        <w:ind w:left="0"/>
        <w:jc w:val="both"/>
      </w:pPr>
      <w:r>
        <w:rPr>
          <w:rFonts w:ascii="Times New Roman"/>
          <w:b w:val="false"/>
          <w:i w:val="false"/>
          <w:color w:val="000000"/>
          <w:sz w:val="28"/>
        </w:rPr>
        <w:t>
      5) бюджет тапшылығы (профициті) – -5 774,5 мың теңге;</w:t>
      </w:r>
    </w:p>
    <w:bookmarkEnd w:id="11"/>
    <w:bookmarkStart w:name="z21" w:id="12"/>
    <w:p>
      <w:pPr>
        <w:spacing w:after="0"/>
        <w:ind w:left="0"/>
        <w:jc w:val="both"/>
      </w:pPr>
      <w:r>
        <w:rPr>
          <w:rFonts w:ascii="Times New Roman"/>
          <w:b w:val="false"/>
          <w:i w:val="false"/>
          <w:color w:val="000000"/>
          <w:sz w:val="28"/>
        </w:rPr>
        <w:t>
      6) бюджет тапшылығын қаржыландыру (профицитін пайдалану) – 5 774,5 мың теңге:</w:t>
      </w:r>
    </w:p>
    <w:bookmarkEnd w:id="12"/>
    <w:bookmarkStart w:name="z22" w:id="13"/>
    <w:p>
      <w:pPr>
        <w:spacing w:after="0"/>
        <w:ind w:left="0"/>
        <w:jc w:val="both"/>
      </w:pPr>
      <w:r>
        <w:rPr>
          <w:rFonts w:ascii="Times New Roman"/>
          <w:b w:val="false"/>
          <w:i w:val="false"/>
          <w:color w:val="000000"/>
          <w:sz w:val="28"/>
        </w:rPr>
        <w:t>
      қарыздар түсімі – 0 мың теңге;</w:t>
      </w:r>
    </w:p>
    <w:bookmarkEnd w:id="13"/>
    <w:bookmarkStart w:name="z23" w:id="14"/>
    <w:p>
      <w:pPr>
        <w:spacing w:after="0"/>
        <w:ind w:left="0"/>
        <w:jc w:val="both"/>
      </w:pPr>
      <w:r>
        <w:rPr>
          <w:rFonts w:ascii="Times New Roman"/>
          <w:b w:val="false"/>
          <w:i w:val="false"/>
          <w:color w:val="000000"/>
          <w:sz w:val="28"/>
        </w:rPr>
        <w:t>
      қарыздарды өтеу – 0 мың теңге;</w:t>
      </w:r>
    </w:p>
    <w:bookmarkEnd w:id="14"/>
    <w:bookmarkStart w:name="z24" w:id="15"/>
    <w:p>
      <w:pPr>
        <w:spacing w:after="0"/>
        <w:ind w:left="0"/>
        <w:jc w:val="both"/>
      </w:pPr>
      <w:r>
        <w:rPr>
          <w:rFonts w:ascii="Times New Roman"/>
          <w:b w:val="false"/>
          <w:i w:val="false"/>
          <w:color w:val="000000"/>
          <w:sz w:val="28"/>
        </w:rPr>
        <w:t>
      бюджет қаражатының пайдаланылатын қалдықтары – 5 774,5 мың теңге.</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Шал ақын ауданы мәслихатының 04.09.2025 </w:t>
      </w:r>
      <w:r>
        <w:rPr>
          <w:rFonts w:ascii="Times New Roman"/>
          <w:b w:val="false"/>
          <w:i w:val="false"/>
          <w:color w:val="000000"/>
          <w:sz w:val="28"/>
        </w:rPr>
        <w:t>№ 33/11</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2025 жылға арналған Аютас ауылдық округінің бюджетінің кірістері Қазақстан Республикасының Бюджеттік кодексінің 168-бабының 7-тармағына сәйкес, келесі салықтық түсімдер есебінен қалыптастырылатыны белгіленсін:</w:t>
      </w:r>
    </w:p>
    <w:p>
      <w:pPr>
        <w:spacing w:after="0"/>
        <w:ind w:left="0"/>
        <w:jc w:val="both"/>
      </w:pPr>
      <w:r>
        <w:rPr>
          <w:rFonts w:ascii="Times New Roman"/>
          <w:b w:val="false"/>
          <w:i w:val="false"/>
          <w:color w:val="000000"/>
          <w:sz w:val="28"/>
        </w:rPr>
        <w:t>
      1) ауылдың аумағында мемлекеттік кіріс органдарында тіркеу есебіне қою кезінде мәлімделген:</w:t>
      </w:r>
    </w:p>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p>
      <w:pPr>
        <w:spacing w:after="0"/>
        <w:ind w:left="0"/>
        <w:jc w:val="both"/>
      </w:pPr>
      <w:r>
        <w:rPr>
          <w:rFonts w:ascii="Times New Roman"/>
          <w:b w:val="false"/>
          <w:i w:val="false"/>
          <w:color w:val="000000"/>
          <w:sz w:val="28"/>
        </w:rPr>
        <w:t>
       қалған жеке тұлғалар үшін – тұрғылықты жері орналасқан жеке тұлғалар дербес салық салуға жататын кірістер бойынша жеке табыс салығынан;</w:t>
      </w:r>
    </w:p>
    <w:p>
      <w:pPr>
        <w:spacing w:after="0"/>
        <w:ind w:left="0"/>
        <w:jc w:val="both"/>
      </w:pPr>
      <w:r>
        <w:rPr>
          <w:rFonts w:ascii="Times New Roman"/>
          <w:b w:val="false"/>
          <w:i w:val="false"/>
          <w:color w:val="000000"/>
          <w:sz w:val="28"/>
        </w:rPr>
        <w:t>
      2) Аютас ауылдық округінің аумағындағы осы салықты салу объектілері бойынша жеке тұлғалардың мүлкіне салынатын салықтан;</w:t>
      </w:r>
    </w:p>
    <w:p>
      <w:pPr>
        <w:spacing w:after="0"/>
        <w:ind w:left="0"/>
        <w:jc w:val="both"/>
      </w:pPr>
      <w:r>
        <w:rPr>
          <w:rFonts w:ascii="Times New Roman"/>
          <w:b w:val="false"/>
          <w:i w:val="false"/>
          <w:color w:val="000000"/>
          <w:sz w:val="28"/>
        </w:rPr>
        <w:t>
      3) Аютас ауылдық округінің аумағындағы жер учаскелері бойынша жеке және заңды тұлғалардан алынатын, елдi мекендер жерлерiне салынатын жер салығынан;</w:t>
      </w:r>
    </w:p>
    <w:p>
      <w:pPr>
        <w:spacing w:after="0"/>
        <w:ind w:left="0"/>
        <w:jc w:val="both"/>
      </w:pPr>
      <w:r>
        <w:rPr>
          <w:rFonts w:ascii="Times New Roman"/>
          <w:b w:val="false"/>
          <w:i w:val="false"/>
          <w:color w:val="000000"/>
          <w:sz w:val="28"/>
        </w:rPr>
        <w:t>
      4) мыналардан:</w:t>
      </w:r>
    </w:p>
    <w:p>
      <w:pPr>
        <w:spacing w:after="0"/>
        <w:ind w:left="0"/>
        <w:jc w:val="both"/>
      </w:pPr>
      <w:r>
        <w:rPr>
          <w:rFonts w:ascii="Times New Roman"/>
          <w:b w:val="false"/>
          <w:i w:val="false"/>
          <w:color w:val="000000"/>
          <w:sz w:val="28"/>
        </w:rPr>
        <w:t>
      тұрғылықты жері Аютас ауылдық округінің аумағындағы жеке тұлғалардан;</w:t>
      </w:r>
    </w:p>
    <w:p>
      <w:pPr>
        <w:spacing w:after="0"/>
        <w:ind w:left="0"/>
        <w:jc w:val="both"/>
      </w:pPr>
      <w:r>
        <w:rPr>
          <w:rFonts w:ascii="Times New Roman"/>
          <w:b w:val="false"/>
          <w:i w:val="false"/>
          <w:color w:val="000000"/>
          <w:sz w:val="28"/>
        </w:rPr>
        <w:t>
      өздерінің құрылтай құжаттарында көрсетілетін тұрған жері Аютас ауылдық округінің аумағында орналасқан заңды тұлғалардан алынатын көлік құралдары салығынан;</w:t>
      </w:r>
    </w:p>
    <w:p>
      <w:pPr>
        <w:spacing w:after="0"/>
        <w:ind w:left="0"/>
        <w:jc w:val="both"/>
      </w:pPr>
      <w:r>
        <w:rPr>
          <w:rFonts w:ascii="Times New Roman"/>
          <w:b w:val="false"/>
          <w:i w:val="false"/>
          <w:color w:val="000000"/>
          <w:sz w:val="28"/>
        </w:rPr>
        <w:t>
      5) бірыңғай жер салығынан;</w:t>
      </w:r>
    </w:p>
    <w:p>
      <w:pPr>
        <w:spacing w:after="0"/>
        <w:ind w:left="0"/>
        <w:jc w:val="both"/>
      </w:pPr>
      <w:r>
        <w:rPr>
          <w:rFonts w:ascii="Times New Roman"/>
          <w:b w:val="false"/>
          <w:i w:val="false"/>
          <w:color w:val="000000"/>
          <w:sz w:val="28"/>
        </w:rPr>
        <w:t>
      6) жер учаскелерін пайдаланғаны үшін төлемақыдан.</w:t>
      </w:r>
    </w:p>
    <w:p>
      <w:pPr>
        <w:spacing w:after="0"/>
        <w:ind w:left="0"/>
        <w:jc w:val="both"/>
      </w:pPr>
      <w:r>
        <w:rPr>
          <w:rFonts w:ascii="Times New Roman"/>
          <w:b w:val="false"/>
          <w:i w:val="false"/>
          <w:color w:val="000000"/>
          <w:sz w:val="28"/>
        </w:rPr>
        <w:t>
      3. 2025 жылға арналған Аютас ауылдық округінің бюджетіне аудандық бюджеттен берілетін бюджеттік субвенция 12 912 мың теңге сомасында белгіленсін.</w:t>
      </w:r>
    </w:p>
    <w:p>
      <w:pPr>
        <w:spacing w:after="0"/>
        <w:ind w:left="0"/>
        <w:jc w:val="both"/>
      </w:pPr>
      <w:r>
        <w:rPr>
          <w:rFonts w:ascii="Times New Roman"/>
          <w:b w:val="false"/>
          <w:i w:val="false"/>
          <w:color w:val="000000"/>
          <w:sz w:val="28"/>
        </w:rPr>
        <w:t>
      4. 2025 жылға арналған Аютас ауылдық округінің бюджетіне республикалық, облыстық және аудандық бюджеттен нысаналы трансферттер түсімі ескерілсін.</w:t>
      </w:r>
    </w:p>
    <w:p>
      <w:pPr>
        <w:spacing w:after="0"/>
        <w:ind w:left="0"/>
        <w:jc w:val="both"/>
      </w:pPr>
      <w:r>
        <w:rPr>
          <w:rFonts w:ascii="Times New Roman"/>
          <w:b w:val="false"/>
          <w:i w:val="false"/>
          <w:color w:val="000000"/>
          <w:sz w:val="28"/>
        </w:rPr>
        <w:t>
      Аталған нысаналы трансферттерді бөлу "2025-2027 жылдарға арналған Шал ақын ауданының Аютас ауылдық округінің бюджетін бекіту туралы" Шал ақын ауданы мәслихатының шешімін іске асыру туралы" Солтүстік Қазақстан облысы Шал ақын ауданы Аютас ауылдық округі әкімінің шешімімен айқындалады.</w:t>
      </w:r>
    </w:p>
    <w:p>
      <w:pPr>
        <w:spacing w:after="0"/>
        <w:ind w:left="0"/>
        <w:jc w:val="both"/>
      </w:pPr>
      <w:r>
        <w:rPr>
          <w:rFonts w:ascii="Times New Roman"/>
          <w:b w:val="false"/>
          <w:i w:val="false"/>
          <w:color w:val="000000"/>
          <w:sz w:val="28"/>
        </w:rPr>
        <w:t>
      5. Солтүстік Қазақстан облысы Шал ақын ауданы мәслихатының мынадай шешімдерінің күші жойылды деп танылсын:</w:t>
      </w:r>
    </w:p>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2024 жылғы 27 желтоқсандағы № 26/11 "2025-2027 жылдарға арналған Шал ақын ауданы Аютас ауылдық округінің бюджетін бекіту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Солтүстік Қазақстан облысы Шал ақын ауданы мәслихатының 2025 жылғы 28 ақпандағы № 28/7 "Солтүстік Қазақстан облысы Шал ақын ауданы маслихатының 2024 жылғы 27 желтоқсандағы № 26/11 "2025-2027 жылдарға арналған Шал ақын ауданы Аютас ауылдық округінің бюджетін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6. Осы шешім 2025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Солтүстік Қазақстан облысы   Шал ақын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Жанғожинов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2025 жылға арналған Шал ақын ауданы Аютас ауылдық округінің бюджеті</w:t>
      </w:r>
    </w:p>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Шал ақын ауданы мәслихатының 04.09.2025 </w:t>
      </w:r>
      <w:r>
        <w:rPr>
          <w:rFonts w:ascii="Times New Roman"/>
          <w:b w:val="false"/>
          <w:i w:val="false"/>
          <w:color w:val="ff0000"/>
          <w:sz w:val="28"/>
        </w:rPr>
        <w:t>№ 33/11</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53 576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2026 жылға арналған Шал ақын ауданы Аютас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43 925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8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2027 жылға арналған Шал ақын ауданы Аютас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43 925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33 681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