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0f2f1" w14:textId="4a0f2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Тимирязев ауданы Москворецк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мәслихатының 2025 жылғы 24 желтоқсандағы № 31/15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Тимирязев ауданы Москворецк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33 202,0 мың теңге: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3 636,0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29 566,0 мың теңге;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33 202,0 мың теңге;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бюджеттің тапшылығын қаржыландыру (профицитін пайдалану) – 0 мың теңге: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ауылдық бюджеттің кірістері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 салықтық түсімдер есебінен қалыптастырылатыны белгіленсін: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алынатын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Москворецк ауылдық округінің аумағында орналасқан жеке тұлғаларға мүлік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 учаскелерін пайдаланғаны үшін төлем;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Москворецк ауылдық округінде тіркелген жеке және заңды тұлғалардан алынатын көлік құралдары салығы.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қалыптастырылатыны белгіленсін: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кірістері;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бюджетінде 2026 жылға арналған аудандық бюджеттен берілетін 22 887,0 мың теңге сомасында бюджеттік субвенциялар көзделгені ескерілсін.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 бюджетінде 2026 жылға арналған жоғары тұрған бюджеттерден түсетін нысаналы трансферттердің түсімі 6679,0 мың теңге сомасында ескерілсін.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2026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Москворецк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жүмыстарын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жөніндегі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Москворецк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 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жөніндегі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Москворецк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жөніндегі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