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edd5" w14:textId="d19e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Ленин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Ленин ауылдық округінің бюджеті,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34056,0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5128,0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28928,0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36570,7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-2514,7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2514,7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2514,7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мүлкі Ленин ауылдық округінің аумағында орналасқан жеке тұлғалардың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Ленин ауылдық округінің ауылдарында тіркелген жеке және заңды тұлғалардан алынатын көлік құралдары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Ленин ауылдық округінің аумағында жеке тұлғалардың өз бетінше салық салуға жататын табыстары бойынша жеке табыс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28928,0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бюджеттерден нысаналы трансферттердің түсімі 861,0 мың теңге сомасында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Тимирязев аудандық мәслихатының мынадай шешімдерінің күші жойылды деп танылсын: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Ленин ауылдық округінің бюджетін бекіту туралы" 2024 жылғы 27 желтоқсандағы № 22/12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Ленин ауылдық округінің бюджетін бекіту туралы" Тимирязев аудандық мәслихатының 2024 жылғы 27 желтоқсандағы № 22/12 шешіміне өзгерістер мен толықтыру енгізу туралы 2025 жылғы 06 наурыздағы № 23/13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 шешіміне 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Ленин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 шешіміне 2-қосымша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Ленин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 шешіміне 3-қосымша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Ленин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