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84d9" w14:textId="3648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Тимирязев ауданы Ақсуат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желтоқсандағы № 31/4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Тимирязев ауданы Ақсуат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85 814,0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67 167,0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85 814,0 мың теңге;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бюджеттің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округінде тіркелген жеке тұлғалардың төлем көзінен салық салынбайтын табыстарынан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Ақсуат ауылдық округінің аумағында орналасқан жеке тұлғаларға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аумағында орналасқан жер учаскелері бойынша жеке және заңды тұлғалардан алынатын елді мекендердің жерлеріне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округінде тіркелген жеке және заңды тұлғалардан алынатын көлік құралдары салығы.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2026 жылға арналған аудандық бюджеттен берілетін бюджеттік субвенциялар 17 119,0 мың теңге сомасында көзделгені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2026 жылға арналған жоғары тұрған бюджеттерден түсетін трансферттердің түсімі 50 048,0 мың теңге сомасында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