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8f2a" w14:textId="e168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432/29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Теңдік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118445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113265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118445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кренесиелеу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Теңдік ауылдық округінің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Теңдік ауылдық округінің бюджетінде облыстық бюджеттен Теңдік ауылдық округінің бюджетіне 82296 мың теңге сомасында трансферттер түсімі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жылыға арналған Теңдік ауылдық округінің бюджетінде аудандық бюджеттен Теңдік ауылдық округінің бюджетіне трансферттердің түмсімдері 7420 мың теңге сомасы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Теңдік ауылдық округінің бюджетіне берілетін бюджеттік субвенция 23549 мың теңге сомасы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2028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