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d693" w14:textId="743d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Краснополян ауылдық округінің 2026-2028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25 желтоқсандағы № 428/29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Краснополян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78286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15571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62715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78286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Тайынша ауданы Краснополян ауылдық округі бюджетінің кірістері Қазақстан Республикасының Бюджет кодексіне сәйкес қалыптастырылатыны белгіленсін.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Киров ауылдық округінің бюджетінде Краснополян ауылдық округінің бюджетіне облыстық бюджеттен 23751 мың теңге сомасында ағымдағы нысаналы трансферттер түсімі ескерілсін.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Краснополян ауылдық округінің бюджетіне аудандық бюджеттен берілетін бюджеттік субвенция 38964 мың теңге сомасында белгіленсін.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Краснополян ауылдық округінің 2026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 - 0 мың теңге;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Краснополян ауылдық округінің 2027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Краснополян ауылдық округінің 2028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