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f31a" w14:textId="457f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Киров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427/29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ауданының Киров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60259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46291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79987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 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- 19728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- 19728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 аржыландыру (профицитін пайдалану) – 19728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Киров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Киров ауылдық округінің бюджетінде Киров ауылдық округінің бюджетіне облыстық бюджеттен 2764 мың теңге сомасында ағымдағы нысаналы трансферттер түсімі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Киров ауылдық округінің бюджетіне аудандық бюджеттен берілетін бюджеттік субвенция 42745 мың теңге сомасында белгіленсін.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2026 жылға арналған Киров ауылдық округінің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қалдықтары есебінен 19728 мың теңге сомасында шығыстар көзделсін.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Киров ауылдық округінің 2026 жылға арналған бюджетінде аудандық бюджеттен Киров ауылдық округінің бюджетіне 782 мың теңге сомасында ағымдағы нысаналы трансферттердің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2028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ету жқніндегі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