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43cf" w14:textId="8f24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421/29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2-7-тармақтарына сәйкес, Солтүстік Қазақстан облысы Тайынша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Солтүстік Қазақстан облысы Тайынша ауданы Амандық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2026 жылға арналған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44862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–1037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ауданының Амандық ауылдық округінің бюджет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Амандық ауылдық округінің 2026 жылға арналған бюджетінде облыстық бюджеттен Амандық ауылдық округінің бюджетіне 4078 мың теңге сомасында нысаналы ағымдағы трансферттердің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бюджеттен Амандық ауылдық округінің бюджетіне 30074 мың теңге көлемінде аударылатын бюджеттік субвенция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2027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2028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