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8aa5" w14:textId="1d48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301/23 "Солтүстік Қазақстан облысы Тайынша ауданы Рощинск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375/26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301/23 "Солтүстік Қазақстан облысы Тайынша ауданы Рощинск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Рощинск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18520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19694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42027,2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3813,2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3813,2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