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be44" w14:textId="e12b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Киров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12 мамырдағы № 316/23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Киров ауылдық округінің 2025-2027 жылдарға арналған бюджеті,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213296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201028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224296,1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 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-11000,1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-11000,1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 аржыландыру (профицитін пайдалану) – 11000,1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360/25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06.11.2025 № 390/27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Киров ауылдық округі бюджетінің кірістері Қазақстан Республикасының Бюджет кодексіне сәйкес қалыптастырылатыны белгіленсін.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Киров ауылдық округінің бюджетінде облыстық бюджеттен 97 мың теңге сомасында ағымдағы нысаналы трансферттер түсімі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Киров ауылдық округінің бюджетінде Киров ауылдық округінің бюджетіне облыстық бюджеттен 150000 мың теңге сомасында ағымдағы нысаналы трансферттер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4-қосымшасына сәйкес, Киров ауылдық округ бюджетінің шығыстарында 2025 жылғы 1 қаңтарға қалыптасқан бюджет қаражатының бос қалдықтарын жіберу және 2024 қаржы жылы ішінде толық пайдаланылмаған нысаналы трансферттерді қайтару көзделсін.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Киров ауылдық округінің бюджетінде аудандық бюджеттен 9222 мың теңге ағымдағы нысаналы трансферттер түсімі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Киров ауылдық округінің бюджетіне аудандық бюджеттен берілетін бюджеттік субвенция 41709 мың теңге сомасында белгіленсін.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Тайынша ауданы мәслихатының мынадай шешімдерінің күші жойылды деп танылсын: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мәслихататайыны ауданының 2024 жылғы 27 желтоқсандағы № 259/20 "Солтүстік Қазақстан облысы Киров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Тайынша аудандық мәслихатының 2025 жылғы 5 наурыздағы № 283/21 "Солтүстік Қазақстан облысы Тайынша аудандық мәслихатының 2024 жылғы 27 желтоқсандағы № 259/20 "Солтүстік Қазақстан облысы Тайынша ауданы Киров ауылдық округінің 2025-2027 жылдарға арналған бюджетін бекіту туралы" шешіміне өзгерістер мен толықтырулар енгізу туралы""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2025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360/25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06.11.2025 № 390/27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 терінсату дантү сетінтү 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 терінсату дантү сетінтү 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2027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жіберу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360/25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Сомамы,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Сомамы,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