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bf00" w14:textId="360b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Зеленогай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298/23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Зеленогай ауылдық округінің 2025-2027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44140,0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13408,0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30732,0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44140,1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- 0,1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0,1 мың теңге.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Зеленогай ауылдық округі бюджетінің кірістері Қазақстан Республикасы Бюджет кодексіне сәйкес қалыптастырылатыны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Зеленогай ауылдық округінің бюджетінде республикалық бюджеттен 855 мың теңге сомасында ағымдағы нысаналы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2025 жылға арналған Зеленогай ауылдық округінің бюджетіне берілетін бюджеттік субвенция 29877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Зеленогай ауылдық округінің бюджетінде қаржы жылының басында қалыптасқан бюджет қаражатының бос қалдықтары есебінен шығыстар осы шешімнің 4 қосымшасына сәйкес 0,1 мың теңге сомасында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Тайынша ауданы мәслихатының 2024 жылғы 27 желтоқсандағы № 257/20 "Солтүстік Қазақстан облысы Тайынша ауданы Зеленогай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2027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