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4a21" w14:textId="df14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8 қаңтардағы № 02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қаулысына қосымша</w:t>
            </w:r>
          </w:p>
        </w:tc>
      </w:tr>
    </w:tbl>
    <w:bookmarkStart w:name="z7" w:id="0"/>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0"/>
    <w:bookmarkStart w:name="z8" w:id="1"/>
    <w:p>
      <w:pPr>
        <w:spacing w:after="0"/>
        <w:ind w:left="0"/>
        <w:jc w:val="left"/>
      </w:pPr>
      <w:r>
        <w:rPr>
          <w:rFonts w:ascii="Times New Roman"/>
          <w:b/>
          <w:i w:val="false"/>
          <w:color w:val="000000"/>
        </w:rPr>
        <w:t xml:space="preserve"> 1. Жалпы ережелер</w:t>
      </w:r>
    </w:p>
    <w:bookmarkEnd w:id="1"/>
    <w:bookmarkStart w:name="z9" w:id="2"/>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2"/>
    <w:bookmarkStart w:name="z10" w:id="3"/>
    <w:p>
      <w:pPr>
        <w:spacing w:after="0"/>
        <w:ind w:left="0"/>
        <w:jc w:val="both"/>
      </w:pPr>
      <w:r>
        <w:rPr>
          <w:rFonts w:ascii="Times New Roman"/>
          <w:b w:val="false"/>
          <w:i w:val="false"/>
          <w:color w:val="000000"/>
          <w:sz w:val="28"/>
        </w:rPr>
        <w:t>
      2. Осы Ереже Қазақстан Республикасының Азаматтық кодексіне, Қазақстан Республикасының әлеуметтік кодексіне, "Мемлекеттік мүлік туралы" Қазақстан Республикасының Заңына, "Неке (ерлі-зайыптылық) және отбасы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"Мүмкіндігі шектеулі балаларды әлеуметтік және медициналық-педагогикалық түзеу арқылы қолдау туралы" 2002 жылғы 11 шілдедегі №343 Заңына,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(мемлекеттік тіркеу тізілімінде № 34499 болып тіркелген), "Отбасын қолдау орталықтарының қызметін жүзеге асыру қағидаларын бекіту туралы"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 263 бұйрығына сәйкес әзірленді.</w:t>
      </w:r>
    </w:p>
    <w:bookmarkEnd w:id="3"/>
    <w:bookmarkStart w:name="z11" w:id="4"/>
    <w:p>
      <w:pPr>
        <w:spacing w:after="0"/>
        <w:ind w:left="0"/>
        <w:jc w:val="both"/>
      </w:pPr>
      <w:r>
        <w:rPr>
          <w:rFonts w:ascii="Times New Roman"/>
          <w:b w:val="false"/>
          <w:i w:val="false"/>
          <w:color w:val="000000"/>
          <w:sz w:val="28"/>
        </w:rPr>
        <w:t xml:space="preserve">
      3. Мемлекеттік мекеменің түрі: коммуналдық. </w:t>
      </w:r>
    </w:p>
    <w:bookmarkEnd w:id="4"/>
    <w:bookmarkStart w:name="z12" w:id="5"/>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 Заңды тұлғаның мекен-жайы: Солтүстік Қазақстан облысы, Тайынша ауданы, Тайынша қаласы, Қазақстан Конституциясы көшесі, 197, индексі: 151000, БСН 980140000530.</w:t>
      </w:r>
    </w:p>
    <w:bookmarkEnd w:id="5"/>
    <w:bookmarkStart w:name="z13" w:id="6"/>
    <w:p>
      <w:pPr>
        <w:spacing w:after="0"/>
        <w:ind w:left="0"/>
        <w:jc w:val="both"/>
      </w:pPr>
      <w:r>
        <w:rPr>
          <w:rFonts w:ascii="Times New Roman"/>
          <w:b w:val="false"/>
          <w:i w:val="false"/>
          <w:color w:val="000000"/>
          <w:sz w:val="28"/>
        </w:rPr>
        <w:t>
      5. Мекемеге қатысты қызметін үйлестіру функциясын жүзеге асыратын тиісті саланың уәкілетті органы "Солтүстік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әрі-уәкілетті орган) болып табылады. Заңды тұлғаның мекен-жайы: Солтүстік Қазақстан облысы, Тайынша ауданы, Тайынша қаласы, Қазақстан Конституциясы көшесі, 203, индексі: 151000, БСН 040940004250.</w:t>
      </w:r>
    </w:p>
    <w:bookmarkEnd w:id="6"/>
    <w:bookmarkStart w:name="z14" w:id="7"/>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w:t>
      </w:r>
    </w:p>
    <w:bookmarkEnd w:id="7"/>
    <w:bookmarkStart w:name="z15" w:id="8"/>
    <w:p>
      <w:pPr>
        <w:spacing w:after="0"/>
        <w:ind w:left="0"/>
        <w:jc w:val="both"/>
      </w:pPr>
      <w:r>
        <w:rPr>
          <w:rFonts w:ascii="Times New Roman"/>
          <w:b w:val="false"/>
          <w:i w:val="false"/>
          <w:color w:val="000000"/>
          <w:sz w:val="28"/>
        </w:rPr>
        <w:t>
      Заңды тұлғаның орналасқан жері: индекс: 151000, Солтүстік Қазақстан облысы, Тайынша ауданы, Тайынша қаласы, Қазақстан Конституциясы көшесі, 203.</w:t>
      </w:r>
    </w:p>
    <w:bookmarkEnd w:id="8"/>
    <w:bookmarkStart w:name="z16" w:id="9"/>
    <w:p>
      <w:pPr>
        <w:spacing w:after="0"/>
        <w:ind w:left="0"/>
        <w:jc w:val="left"/>
      </w:pPr>
      <w:r>
        <w:rPr>
          <w:rFonts w:ascii="Times New Roman"/>
          <w:b/>
          <w:i w:val="false"/>
          <w:color w:val="000000"/>
        </w:rPr>
        <w:t xml:space="preserve"> 2. Мекеменің заңды мәртебесі</w:t>
      </w:r>
    </w:p>
    <w:bookmarkEnd w:id="9"/>
    <w:bookmarkStart w:name="z17" w:id="10"/>
    <w:p>
      <w:pPr>
        <w:spacing w:after="0"/>
        <w:ind w:left="0"/>
        <w:jc w:val="both"/>
      </w:pPr>
      <w:r>
        <w:rPr>
          <w:rFonts w:ascii="Times New Roman"/>
          <w:b w:val="false"/>
          <w:i w:val="false"/>
          <w:color w:val="000000"/>
          <w:sz w:val="28"/>
        </w:rPr>
        <w:t xml:space="preserve">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10"/>
    <w:bookmarkStart w:name="z18" w:id="11"/>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11"/>
    <w:bookmarkStart w:name="z19" w:id="12"/>
    <w:p>
      <w:pPr>
        <w:spacing w:after="0"/>
        <w:ind w:left="0"/>
        <w:jc w:val="both"/>
      </w:pPr>
      <w:r>
        <w:rPr>
          <w:rFonts w:ascii="Times New Roman"/>
          <w:b w:val="false"/>
          <w:i w:val="false"/>
          <w:color w:val="000000"/>
          <w:sz w:val="28"/>
        </w:rPr>
        <w:t xml:space="preserve">
      9.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12"/>
    <w:bookmarkStart w:name="z20" w:id="13"/>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13"/>
    <w:bookmarkStart w:name="z21" w:id="14"/>
    <w:p>
      <w:pPr>
        <w:spacing w:after="0"/>
        <w:ind w:left="0"/>
        <w:jc w:val="left"/>
      </w:pPr>
      <w:r>
        <w:rPr>
          <w:rFonts w:ascii="Times New Roman"/>
          <w:b/>
          <w:i w:val="false"/>
          <w:color w:val="000000"/>
        </w:rPr>
        <w:t xml:space="preserve"> 3. Мекеме қызметінің мәні мен мақсаттары</w:t>
      </w:r>
    </w:p>
    <w:bookmarkEnd w:id="14"/>
    <w:bookmarkStart w:name="z22" w:id="15"/>
    <w:p>
      <w:pPr>
        <w:spacing w:after="0"/>
        <w:ind w:left="0"/>
        <w:jc w:val="both"/>
      </w:pPr>
      <w:r>
        <w:rPr>
          <w:rFonts w:ascii="Times New Roman"/>
          <w:b w:val="false"/>
          <w:i w:val="false"/>
          <w:color w:val="000000"/>
          <w:sz w:val="28"/>
        </w:rPr>
        <w:t xml:space="preserve">
      11.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15"/>
    <w:bookmarkStart w:name="z23" w:id="16"/>
    <w:p>
      <w:pPr>
        <w:spacing w:after="0"/>
        <w:ind w:left="0"/>
        <w:jc w:val="both"/>
      </w:pPr>
      <w:r>
        <w:rPr>
          <w:rFonts w:ascii="Times New Roman"/>
          <w:b w:val="false"/>
          <w:i w:val="false"/>
          <w:color w:val="000000"/>
          <w:sz w:val="28"/>
        </w:rPr>
        <w:t xml:space="preserve">
      12. Мекеме қызметінің мақсаты: </w:t>
      </w:r>
    </w:p>
    <w:bookmarkEnd w:id="16"/>
    <w:bookmarkStart w:name="z24" w:id="17"/>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17"/>
    <w:bookmarkStart w:name="z25" w:id="18"/>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заңдық және психологиялық қолдау көрсетуге жәрдемдесу; </w:t>
      </w:r>
    </w:p>
    <w:bookmarkEnd w:id="18"/>
    <w:bookmarkStart w:name="z26" w:id="19"/>
    <w:p>
      <w:pPr>
        <w:spacing w:after="0"/>
        <w:ind w:left="0"/>
        <w:jc w:val="both"/>
      </w:pPr>
      <w:r>
        <w:rPr>
          <w:rFonts w:ascii="Times New Roman"/>
          <w:b w:val="false"/>
          <w:i w:val="false"/>
          <w:color w:val="000000"/>
          <w:sz w:val="28"/>
        </w:rPr>
        <w:t xml:space="preserve">
      3) бар тұрмыстық зорлық-зомбылық белгілері, мүмкіндігі бар адамдарға қолдау көрсету; </w:t>
      </w:r>
    </w:p>
    <w:bookmarkEnd w:id="19"/>
    <w:bookmarkStart w:name="z27" w:id="20"/>
    <w:p>
      <w:pPr>
        <w:spacing w:after="0"/>
        <w:ind w:left="0"/>
        <w:jc w:val="both"/>
      </w:pPr>
      <w:r>
        <w:rPr>
          <w:rFonts w:ascii="Times New Roman"/>
          <w:b w:val="false"/>
          <w:i w:val="false"/>
          <w:color w:val="000000"/>
          <w:sz w:val="28"/>
        </w:rPr>
        <w:t xml:space="preserve">
      4) Мемлекеттік отбасы саясатының бағыттары мен шаралары туралы ақпараттық-түсіндіру жұмысы; </w:t>
      </w:r>
    </w:p>
    <w:bookmarkEnd w:id="20"/>
    <w:bookmarkStart w:name="z28" w:id="21"/>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21"/>
    <w:bookmarkStart w:name="z29" w:id="22"/>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22"/>
    <w:bookmarkStart w:name="z30" w:id="23"/>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23"/>
    <w:bookmarkStart w:name="z31" w:id="24"/>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24"/>
    <w:bookmarkStart w:name="z32" w:id="25"/>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25"/>
    <w:bookmarkStart w:name="z33" w:id="26"/>
    <w:p>
      <w:pPr>
        <w:spacing w:after="0"/>
        <w:ind w:left="0"/>
        <w:jc w:val="both"/>
      </w:pPr>
      <w:r>
        <w:rPr>
          <w:rFonts w:ascii="Times New Roman"/>
          <w:b w:val="false"/>
          <w:i w:val="false"/>
          <w:color w:val="000000"/>
          <w:sz w:val="28"/>
        </w:rPr>
        <w:t xml:space="preserve">
      10) Қазақстан Республикасының заңнамасына сәйкес тұрмыстық зорлық-зомбылықтың профилактикасы жөніндегі өзге де шараларды іске асыру. </w:t>
      </w:r>
    </w:p>
    <w:bookmarkEnd w:id="26"/>
    <w:bookmarkStart w:name="z34" w:id="27"/>
    <w:p>
      <w:pPr>
        <w:spacing w:after="0"/>
        <w:ind w:left="0"/>
        <w:jc w:val="both"/>
      </w:pPr>
      <w:r>
        <w:rPr>
          <w:rFonts w:ascii="Times New Roman"/>
          <w:b w:val="false"/>
          <w:i w:val="false"/>
          <w:color w:val="000000"/>
          <w:sz w:val="28"/>
        </w:rPr>
        <w:t xml:space="preserve">
      13.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27"/>
    <w:bookmarkStart w:name="z35" w:id="28"/>
    <w:p>
      <w:pPr>
        <w:spacing w:after="0"/>
        <w:ind w:left="0"/>
        <w:jc w:val="both"/>
      </w:pPr>
      <w:r>
        <w:rPr>
          <w:rFonts w:ascii="Times New Roman"/>
          <w:b w:val="false"/>
          <w:i w:val="false"/>
          <w:color w:val="000000"/>
          <w:sz w:val="28"/>
        </w:rPr>
        <w:t xml:space="preserve">
      14. Аналитикалық жазбалар мен есептер жасау, адамдарға (отбасыларға) көрсетілетін көмек пен қолдаудың тиімділігіне мониторинг жүргізу. </w:t>
      </w:r>
    </w:p>
    <w:bookmarkEnd w:id="28"/>
    <w:bookmarkStart w:name="z36" w:id="29"/>
    <w:p>
      <w:pPr>
        <w:spacing w:after="0"/>
        <w:ind w:left="0"/>
        <w:jc w:val="both"/>
      </w:pPr>
      <w:r>
        <w:rPr>
          <w:rFonts w:ascii="Times New Roman"/>
          <w:b w:val="false"/>
          <w:i w:val="false"/>
          <w:color w:val="000000"/>
          <w:sz w:val="28"/>
        </w:rPr>
        <w:t xml:space="preserve">
      15.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29"/>
    <w:bookmarkStart w:name="z37" w:id="30"/>
    <w:p>
      <w:pPr>
        <w:spacing w:after="0"/>
        <w:ind w:left="0"/>
        <w:jc w:val="both"/>
      </w:pPr>
      <w:r>
        <w:rPr>
          <w:rFonts w:ascii="Times New Roman"/>
          <w:b w:val="false"/>
          <w:i w:val="false"/>
          <w:color w:val="000000"/>
          <w:sz w:val="28"/>
        </w:rPr>
        <w:t>
      16.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0"/>
    <w:bookmarkStart w:name="z38" w:id="31"/>
    <w:p>
      <w:pPr>
        <w:spacing w:after="0"/>
        <w:ind w:left="0"/>
        <w:jc w:val="left"/>
      </w:pPr>
      <w:r>
        <w:rPr>
          <w:rFonts w:ascii="Times New Roman"/>
          <w:b/>
          <w:i w:val="false"/>
          <w:color w:val="000000"/>
        </w:rPr>
        <w:t xml:space="preserve"> 4. Мекемені Басқару</w:t>
      </w:r>
    </w:p>
    <w:bookmarkEnd w:id="31"/>
    <w:bookmarkStart w:name="z39" w:id="32"/>
    <w:p>
      <w:pPr>
        <w:spacing w:after="0"/>
        <w:ind w:left="0"/>
        <w:jc w:val="both"/>
      </w:pPr>
      <w:r>
        <w:rPr>
          <w:rFonts w:ascii="Times New Roman"/>
          <w:b w:val="false"/>
          <w:i w:val="false"/>
          <w:color w:val="000000"/>
          <w:sz w:val="28"/>
        </w:rPr>
        <w:t>
      18. Мекемені басқаруды жергілікті атқарушы орган жүзеге асырады. 19. Жергілікті атқарушы орган заңнамада белгіленген тәртіппен мынадай функцияларды жүзеге асырады:</w:t>
      </w:r>
    </w:p>
    <w:bookmarkEnd w:id="32"/>
    <w:bookmarkStart w:name="z40" w:id="33"/>
    <w:p>
      <w:pPr>
        <w:spacing w:after="0"/>
        <w:ind w:left="0"/>
        <w:jc w:val="both"/>
      </w:pPr>
      <w:r>
        <w:rPr>
          <w:rFonts w:ascii="Times New Roman"/>
          <w:b w:val="false"/>
          <w:i w:val="false"/>
          <w:color w:val="000000"/>
          <w:sz w:val="28"/>
        </w:rPr>
        <w:t xml:space="preserve">
      1) мекемеге мүлікті бекітеді; </w:t>
      </w:r>
    </w:p>
    <w:bookmarkEnd w:id="33"/>
    <w:bookmarkStart w:name="z41" w:id="34"/>
    <w:p>
      <w:pPr>
        <w:spacing w:after="0"/>
        <w:ind w:left="0"/>
        <w:jc w:val="both"/>
      </w:pPr>
      <w:r>
        <w:rPr>
          <w:rFonts w:ascii="Times New Roman"/>
          <w:b w:val="false"/>
          <w:i w:val="false"/>
          <w:color w:val="000000"/>
          <w:sz w:val="28"/>
        </w:rPr>
        <w:t xml:space="preserve">
      2) мекеме мүлкінің сақталуын бақылауды жүзеге асырады; </w:t>
      </w:r>
    </w:p>
    <w:bookmarkEnd w:id="34"/>
    <w:bookmarkStart w:name="z42" w:id="35"/>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35"/>
    <w:bookmarkStart w:name="z43" w:id="36"/>
    <w:p>
      <w:pPr>
        <w:spacing w:after="0"/>
        <w:ind w:left="0"/>
        <w:jc w:val="both"/>
      </w:pPr>
      <w:r>
        <w:rPr>
          <w:rFonts w:ascii="Times New Roman"/>
          <w:b w:val="false"/>
          <w:i w:val="false"/>
          <w:color w:val="000000"/>
          <w:sz w:val="28"/>
        </w:rPr>
        <w:t xml:space="preserve">
      4) уәкілетті органмен келісім бойынша мекемені қайта ұйымдастыру және тарату туралы шешім қабылдайды; </w:t>
      </w:r>
    </w:p>
    <w:bookmarkEnd w:id="36"/>
    <w:bookmarkStart w:name="z44" w:id="37"/>
    <w:p>
      <w:pPr>
        <w:spacing w:after="0"/>
        <w:ind w:left="0"/>
        <w:jc w:val="both"/>
      </w:pPr>
      <w:r>
        <w:rPr>
          <w:rFonts w:ascii="Times New Roman"/>
          <w:b w:val="false"/>
          <w:i w:val="false"/>
          <w:color w:val="000000"/>
          <w:sz w:val="28"/>
        </w:rPr>
        <w:t xml:space="preserve">
      5) мекемені қаржыландыру жоспарын бекітеді </w:t>
      </w:r>
    </w:p>
    <w:bookmarkEnd w:id="37"/>
    <w:bookmarkStart w:name="z45" w:id="38"/>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оны атқаратын лауазымынан босату негіздерін айқындайды; </w:t>
      </w:r>
    </w:p>
    <w:bookmarkEnd w:id="38"/>
    <w:bookmarkStart w:name="z46" w:id="39"/>
    <w:p>
      <w:pPr>
        <w:spacing w:after="0"/>
        <w:ind w:left="0"/>
        <w:jc w:val="both"/>
      </w:pPr>
      <w:r>
        <w:rPr>
          <w:rFonts w:ascii="Times New Roman"/>
          <w:b w:val="false"/>
          <w:i w:val="false"/>
          <w:color w:val="000000"/>
          <w:sz w:val="28"/>
        </w:rPr>
        <w:t xml:space="preserve">
      7) мекеменің құрылымы мен шекті штат санын бекітеді; </w:t>
      </w:r>
    </w:p>
    <w:bookmarkEnd w:id="39"/>
    <w:bookmarkStart w:name="z47" w:id="40"/>
    <w:p>
      <w:pPr>
        <w:spacing w:after="0"/>
        <w:ind w:left="0"/>
        <w:jc w:val="both"/>
      </w:pPr>
      <w:r>
        <w:rPr>
          <w:rFonts w:ascii="Times New Roman"/>
          <w:b w:val="false"/>
          <w:i w:val="false"/>
          <w:color w:val="000000"/>
          <w:sz w:val="28"/>
        </w:rPr>
        <w:t xml:space="preserve">
      8) жылдық қаржылық есептілікті бекітеді; </w:t>
      </w:r>
    </w:p>
    <w:bookmarkEnd w:id="40"/>
    <w:bookmarkStart w:name="z48" w:id="41"/>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41"/>
    <w:bookmarkStart w:name="z49" w:id="42"/>
    <w:p>
      <w:pPr>
        <w:spacing w:after="0"/>
        <w:ind w:left="0"/>
        <w:jc w:val="both"/>
      </w:pPr>
      <w:r>
        <w:rPr>
          <w:rFonts w:ascii="Times New Roman"/>
          <w:b w:val="false"/>
          <w:i w:val="false"/>
          <w:color w:val="000000"/>
          <w:sz w:val="28"/>
        </w:rPr>
        <w:t xml:space="preserve">
      21.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42"/>
    <w:bookmarkStart w:name="z50" w:id="43"/>
    <w:p>
      <w:pPr>
        <w:spacing w:after="0"/>
        <w:ind w:left="0"/>
        <w:jc w:val="both"/>
      </w:pPr>
      <w:r>
        <w:rPr>
          <w:rFonts w:ascii="Times New Roman"/>
          <w:b w:val="false"/>
          <w:i w:val="false"/>
          <w:color w:val="000000"/>
          <w:sz w:val="28"/>
        </w:rPr>
        <w:t xml:space="preserve">
      22.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Мекеме басшысы басшының орынбасарын қызметке тағайындайды және қызметтен босатады. </w:t>
      </w:r>
    </w:p>
    <w:bookmarkEnd w:id="43"/>
    <w:bookmarkStart w:name="z51" w:id="44"/>
    <w:p>
      <w:pPr>
        <w:spacing w:after="0"/>
        <w:ind w:left="0"/>
        <w:jc w:val="both"/>
      </w:pPr>
      <w:r>
        <w:rPr>
          <w:rFonts w:ascii="Times New Roman"/>
          <w:b w:val="false"/>
          <w:i w:val="false"/>
          <w:color w:val="000000"/>
          <w:sz w:val="28"/>
        </w:rPr>
        <w:t xml:space="preserve">
      23.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 </w:t>
      </w:r>
    </w:p>
    <w:bookmarkEnd w:id="44"/>
    <w:bookmarkStart w:name="z52" w:id="45"/>
    <w:p>
      <w:pPr>
        <w:spacing w:after="0"/>
        <w:ind w:left="0"/>
        <w:jc w:val="both"/>
      </w:pPr>
      <w:r>
        <w:rPr>
          <w:rFonts w:ascii="Times New Roman"/>
          <w:b w:val="false"/>
          <w:i w:val="false"/>
          <w:color w:val="000000"/>
          <w:sz w:val="28"/>
        </w:rPr>
        <w:t>
      24.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w:t>
      </w:r>
    </w:p>
    <w:bookmarkEnd w:id="45"/>
    <w:bookmarkStart w:name="z53" w:id="46"/>
    <w:p>
      <w:pPr>
        <w:spacing w:after="0"/>
        <w:ind w:left="0"/>
        <w:jc w:val="both"/>
      </w:pPr>
      <w:r>
        <w:rPr>
          <w:rFonts w:ascii="Times New Roman"/>
          <w:b w:val="false"/>
          <w:i w:val="false"/>
          <w:color w:val="000000"/>
          <w:sz w:val="28"/>
        </w:rPr>
        <w:t>
      25. Мекеменің басшысы Қазақстан Республикасының заңнамасында белгіленген тәртіппен:</w:t>
      </w:r>
    </w:p>
    <w:bookmarkEnd w:id="46"/>
    <w:bookmarkStart w:name="z54" w:id="47"/>
    <w:p>
      <w:pPr>
        <w:spacing w:after="0"/>
        <w:ind w:left="0"/>
        <w:jc w:val="both"/>
      </w:pPr>
      <w:r>
        <w:rPr>
          <w:rFonts w:ascii="Times New Roman"/>
          <w:b w:val="false"/>
          <w:i w:val="false"/>
          <w:color w:val="000000"/>
          <w:sz w:val="28"/>
        </w:rPr>
        <w:t xml:space="preserve">
      1) мекеме атынан сенімхатсыз әрекет етеді; </w:t>
      </w:r>
    </w:p>
    <w:bookmarkEnd w:id="47"/>
    <w:bookmarkStart w:name="z55" w:id="48"/>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bookmarkEnd w:id="48"/>
    <w:bookmarkStart w:name="z56" w:id="49"/>
    <w:p>
      <w:pPr>
        <w:spacing w:after="0"/>
        <w:ind w:left="0"/>
        <w:jc w:val="both"/>
      </w:pPr>
      <w:r>
        <w:rPr>
          <w:rFonts w:ascii="Times New Roman"/>
          <w:b w:val="false"/>
          <w:i w:val="false"/>
          <w:color w:val="000000"/>
          <w:sz w:val="28"/>
        </w:rPr>
        <w:t xml:space="preserve">
      3) шарттар жасасады; </w:t>
      </w:r>
    </w:p>
    <w:bookmarkEnd w:id="49"/>
    <w:bookmarkStart w:name="z57" w:id="50"/>
    <w:p>
      <w:pPr>
        <w:spacing w:after="0"/>
        <w:ind w:left="0"/>
        <w:jc w:val="both"/>
      </w:pPr>
      <w:r>
        <w:rPr>
          <w:rFonts w:ascii="Times New Roman"/>
          <w:b w:val="false"/>
          <w:i w:val="false"/>
          <w:color w:val="000000"/>
          <w:sz w:val="28"/>
        </w:rPr>
        <w:t xml:space="preserve">
      4) сенімхат береді; </w:t>
      </w:r>
    </w:p>
    <w:bookmarkEnd w:id="50"/>
    <w:bookmarkStart w:name="z58" w:id="51"/>
    <w:p>
      <w:pPr>
        <w:spacing w:after="0"/>
        <w:ind w:left="0"/>
        <w:jc w:val="both"/>
      </w:pPr>
      <w:r>
        <w:rPr>
          <w:rFonts w:ascii="Times New Roman"/>
          <w:b w:val="false"/>
          <w:i w:val="false"/>
          <w:color w:val="000000"/>
          <w:sz w:val="28"/>
        </w:rPr>
        <w:t xml:space="preserve">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w:t>
      </w:r>
    </w:p>
    <w:bookmarkEnd w:id="51"/>
    <w:bookmarkStart w:name="z59" w:id="52"/>
    <w:p>
      <w:pPr>
        <w:spacing w:after="0"/>
        <w:ind w:left="0"/>
        <w:jc w:val="both"/>
      </w:pPr>
      <w:r>
        <w:rPr>
          <w:rFonts w:ascii="Times New Roman"/>
          <w:b w:val="false"/>
          <w:i w:val="false"/>
          <w:color w:val="000000"/>
          <w:sz w:val="28"/>
        </w:rPr>
        <w:t xml:space="preserve">
      6) банк шоттарын ашады; </w:t>
      </w:r>
    </w:p>
    <w:bookmarkEnd w:id="52"/>
    <w:bookmarkStart w:name="z60" w:id="53"/>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53"/>
    <w:bookmarkStart w:name="z61" w:id="54"/>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54"/>
    <w:bookmarkStart w:name="z62" w:id="55"/>
    <w:p>
      <w:pPr>
        <w:spacing w:after="0"/>
        <w:ind w:left="0"/>
        <w:jc w:val="both"/>
      </w:pPr>
      <w:r>
        <w:rPr>
          <w:rFonts w:ascii="Times New Roman"/>
          <w:b w:val="false"/>
          <w:i w:val="false"/>
          <w:color w:val="000000"/>
          <w:sz w:val="28"/>
        </w:rPr>
        <w:t xml:space="preserve">
      9) Орталық қызметінің саясатын, стратегиясын және оны іске асыру тетігін айқындайды; </w:t>
      </w:r>
    </w:p>
    <w:bookmarkEnd w:id="55"/>
    <w:bookmarkStart w:name="z63" w:id="56"/>
    <w:p>
      <w:pPr>
        <w:spacing w:after="0"/>
        <w:ind w:left="0"/>
        <w:jc w:val="both"/>
      </w:pPr>
      <w:r>
        <w:rPr>
          <w:rFonts w:ascii="Times New Roman"/>
          <w:b w:val="false"/>
          <w:i w:val="false"/>
          <w:color w:val="000000"/>
          <w:sz w:val="28"/>
        </w:rPr>
        <w:t xml:space="preserve">
      10) Сыбайлас жемқорлыққа қарсы іс-қимыл жөнінде шаралар қабылдайды және дербес жауапты болады; </w:t>
      </w:r>
    </w:p>
    <w:bookmarkEnd w:id="56"/>
    <w:bookmarkStart w:name="z64" w:id="57"/>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57"/>
    <w:bookmarkStart w:name="z65" w:id="58"/>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58"/>
    <w:bookmarkStart w:name="z66" w:id="59"/>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59"/>
    <w:bookmarkStart w:name="z67" w:id="60"/>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60"/>
    <w:bookmarkStart w:name="z68" w:id="61"/>
    <w:p>
      <w:pPr>
        <w:spacing w:after="0"/>
        <w:ind w:left="0"/>
        <w:jc w:val="both"/>
      </w:pPr>
      <w:r>
        <w:rPr>
          <w:rFonts w:ascii="Times New Roman"/>
          <w:b w:val="false"/>
          <w:i w:val="false"/>
          <w:color w:val="000000"/>
          <w:sz w:val="28"/>
        </w:rPr>
        <w:t>
      15)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61"/>
    <w:bookmarkStart w:name="z69" w:id="62"/>
    <w:p>
      <w:pPr>
        <w:spacing w:after="0"/>
        <w:ind w:left="0"/>
        <w:jc w:val="both"/>
      </w:pPr>
      <w:r>
        <w:rPr>
          <w:rFonts w:ascii="Times New Roman"/>
          <w:b w:val="false"/>
          <w:i w:val="false"/>
          <w:color w:val="000000"/>
          <w:sz w:val="28"/>
        </w:rPr>
        <w:t>
      24.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 263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62"/>
    <w:bookmarkStart w:name="z70" w:id="63"/>
    <w:p>
      <w:pPr>
        <w:spacing w:after="0"/>
        <w:ind w:left="0"/>
        <w:jc w:val="left"/>
      </w:pPr>
      <w:r>
        <w:rPr>
          <w:rFonts w:ascii="Times New Roman"/>
          <w:b/>
          <w:i w:val="false"/>
          <w:color w:val="000000"/>
        </w:rPr>
        <w:t xml:space="preserve"> 5. Мекеменің мүлкін құру тәртібі</w:t>
      </w:r>
    </w:p>
    <w:bookmarkEnd w:id="63"/>
    <w:bookmarkStart w:name="z71" w:id="64"/>
    <w:p>
      <w:pPr>
        <w:spacing w:after="0"/>
        <w:ind w:left="0"/>
        <w:jc w:val="both"/>
      </w:pPr>
      <w:r>
        <w:rPr>
          <w:rFonts w:ascii="Times New Roman"/>
          <w:b w:val="false"/>
          <w:i w:val="false"/>
          <w:color w:val="000000"/>
          <w:sz w:val="28"/>
        </w:rPr>
        <w:t xml:space="preserve">
      26. Мекеменің мүлкін заңды тұлғаның активтері құрайды, олардың құны оның балансында көрсетіледі. Мекеменің мүлкі: </w:t>
      </w:r>
    </w:p>
    <w:bookmarkEnd w:id="64"/>
    <w:bookmarkStart w:name="z72" w:id="65"/>
    <w:p>
      <w:pPr>
        <w:spacing w:after="0"/>
        <w:ind w:left="0"/>
        <w:jc w:val="both"/>
      </w:pPr>
      <w:r>
        <w:rPr>
          <w:rFonts w:ascii="Times New Roman"/>
          <w:b w:val="false"/>
          <w:i w:val="false"/>
          <w:color w:val="000000"/>
          <w:sz w:val="28"/>
        </w:rPr>
        <w:t xml:space="preserve">
      1) меншік иесі оған берген мүлікі; </w:t>
      </w:r>
    </w:p>
    <w:bookmarkEnd w:id="65"/>
    <w:bookmarkStart w:name="z73" w:id="66"/>
    <w:p>
      <w:pPr>
        <w:spacing w:after="0"/>
        <w:ind w:left="0"/>
        <w:jc w:val="both"/>
      </w:pPr>
      <w:r>
        <w:rPr>
          <w:rFonts w:ascii="Times New Roman"/>
          <w:b w:val="false"/>
          <w:i w:val="false"/>
          <w:color w:val="000000"/>
          <w:sz w:val="28"/>
        </w:rPr>
        <w:t xml:space="preserve">
      2) өз қызметі нәтижесінде сатып алынған мүлікі (ақшалай кірістерді қоса алғанда); </w:t>
      </w:r>
    </w:p>
    <w:bookmarkEnd w:id="66"/>
    <w:bookmarkStart w:name="z74" w:id="67"/>
    <w:p>
      <w:pPr>
        <w:spacing w:after="0"/>
        <w:ind w:left="0"/>
        <w:jc w:val="both"/>
      </w:pPr>
      <w:r>
        <w:rPr>
          <w:rFonts w:ascii="Times New Roman"/>
          <w:b w:val="false"/>
          <w:i w:val="false"/>
          <w:color w:val="000000"/>
          <w:sz w:val="28"/>
        </w:rPr>
        <w:t xml:space="preserve">
      3) Қазақстан Республикасының заңнамасында тыйым салынбаған өзге де көздерден тұрады. </w:t>
      </w:r>
    </w:p>
    <w:bookmarkEnd w:id="67"/>
    <w:bookmarkStart w:name="z75" w:id="68"/>
    <w:p>
      <w:pPr>
        <w:spacing w:after="0"/>
        <w:ind w:left="0"/>
        <w:jc w:val="both"/>
      </w:pPr>
      <w:r>
        <w:rPr>
          <w:rFonts w:ascii="Times New Roman"/>
          <w:b w:val="false"/>
          <w:i w:val="false"/>
          <w:color w:val="000000"/>
          <w:sz w:val="28"/>
        </w:rPr>
        <w:t xml:space="preserve">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68"/>
    <w:bookmarkStart w:name="z76" w:id="69"/>
    <w:p>
      <w:pPr>
        <w:spacing w:after="0"/>
        <w:ind w:left="0"/>
        <w:jc w:val="both"/>
      </w:pPr>
      <w:r>
        <w:rPr>
          <w:rFonts w:ascii="Times New Roman"/>
          <w:b w:val="false"/>
          <w:i w:val="false"/>
          <w:color w:val="000000"/>
          <w:sz w:val="28"/>
        </w:rPr>
        <w:t xml:space="preserve">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69"/>
    <w:bookmarkStart w:name="z77" w:id="70"/>
    <w:p>
      <w:pPr>
        <w:spacing w:after="0"/>
        <w:ind w:left="0"/>
        <w:jc w:val="both"/>
      </w:pPr>
      <w:r>
        <w:rPr>
          <w:rFonts w:ascii="Times New Roman"/>
          <w:b w:val="false"/>
          <w:i w:val="false"/>
          <w:color w:val="000000"/>
          <w:sz w:val="28"/>
        </w:rPr>
        <w:t xml:space="preserve">
      29.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70"/>
    <w:bookmarkStart w:name="z78" w:id="71"/>
    <w:p>
      <w:pPr>
        <w:spacing w:after="0"/>
        <w:ind w:left="0"/>
        <w:jc w:val="both"/>
      </w:pPr>
      <w:r>
        <w:rPr>
          <w:rFonts w:ascii="Times New Roman"/>
          <w:b w:val="false"/>
          <w:i w:val="false"/>
          <w:color w:val="000000"/>
          <w:sz w:val="28"/>
        </w:rPr>
        <w:t xml:space="preserve">
      30. Мекеме Қазақстан Республикасының заңнамасына сәйкес бухгалтерлік есеп жүргізеді және есептілікті ұсынады. </w:t>
      </w:r>
    </w:p>
    <w:bookmarkEnd w:id="71"/>
    <w:bookmarkStart w:name="z79" w:id="72"/>
    <w:p>
      <w:pPr>
        <w:spacing w:after="0"/>
        <w:ind w:left="0"/>
        <w:jc w:val="both"/>
      </w:pPr>
      <w:r>
        <w:rPr>
          <w:rFonts w:ascii="Times New Roman"/>
          <w:b w:val="false"/>
          <w:i w:val="false"/>
          <w:color w:val="000000"/>
          <w:sz w:val="28"/>
        </w:rPr>
        <w:t>
      31.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72"/>
    <w:bookmarkStart w:name="z80" w:id="73"/>
    <w:p>
      <w:pPr>
        <w:spacing w:after="0"/>
        <w:ind w:left="0"/>
        <w:jc w:val="left"/>
      </w:pPr>
      <w:r>
        <w:rPr>
          <w:rFonts w:ascii="Times New Roman"/>
          <w:b/>
          <w:i w:val="false"/>
          <w:color w:val="000000"/>
        </w:rPr>
        <w:t xml:space="preserve"> 6. Мекемедегі жұмыс режимі</w:t>
      </w:r>
    </w:p>
    <w:bookmarkEnd w:id="73"/>
    <w:bookmarkStart w:name="z81" w:id="74"/>
    <w:p>
      <w:pPr>
        <w:spacing w:after="0"/>
        <w:ind w:left="0"/>
        <w:jc w:val="both"/>
      </w:pPr>
      <w:r>
        <w:rPr>
          <w:rFonts w:ascii="Times New Roman"/>
          <w:b w:val="false"/>
          <w:i w:val="false"/>
          <w:color w:val="000000"/>
          <w:sz w:val="28"/>
        </w:rPr>
        <w:t xml:space="preserve">
      32.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74"/>
    <w:bookmarkStart w:name="z82" w:id="75"/>
    <w:p>
      <w:pPr>
        <w:spacing w:after="0"/>
        <w:ind w:left="0"/>
        <w:jc w:val="left"/>
      </w:pPr>
      <w:r>
        <w:rPr>
          <w:rFonts w:ascii="Times New Roman"/>
          <w:b/>
          <w:i w:val="false"/>
          <w:color w:val="000000"/>
        </w:rPr>
        <w:t xml:space="preserve"> 7. Құрылтайшы құжаттарына өзгерістер мен толықтырулар енгізу тәртібі</w:t>
      </w:r>
    </w:p>
    <w:bookmarkEnd w:id="75"/>
    <w:bookmarkStart w:name="z83" w:id="76"/>
    <w:p>
      <w:pPr>
        <w:spacing w:after="0"/>
        <w:ind w:left="0"/>
        <w:jc w:val="both"/>
      </w:pPr>
      <w:r>
        <w:rPr>
          <w:rFonts w:ascii="Times New Roman"/>
          <w:b w:val="false"/>
          <w:i w:val="false"/>
          <w:color w:val="000000"/>
          <w:sz w:val="28"/>
        </w:rPr>
        <w:t xml:space="preserve">
      33.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 </w:t>
      </w:r>
    </w:p>
    <w:bookmarkEnd w:id="76"/>
    <w:bookmarkStart w:name="z84" w:id="77"/>
    <w:p>
      <w:pPr>
        <w:spacing w:after="0"/>
        <w:ind w:left="0"/>
        <w:jc w:val="left"/>
      </w:pPr>
      <w:r>
        <w:rPr>
          <w:rFonts w:ascii="Times New Roman"/>
          <w:b/>
          <w:i w:val="false"/>
          <w:color w:val="000000"/>
        </w:rPr>
        <w:t xml:space="preserve"> 8. Қайта ұйымдастыру және тарату шарттары</w:t>
      </w:r>
    </w:p>
    <w:bookmarkEnd w:id="77"/>
    <w:bookmarkStart w:name="z85" w:id="78"/>
    <w:p>
      <w:pPr>
        <w:spacing w:after="0"/>
        <w:ind w:left="0"/>
        <w:jc w:val="both"/>
      </w:pPr>
      <w:r>
        <w:rPr>
          <w:rFonts w:ascii="Times New Roman"/>
          <w:b w:val="false"/>
          <w:i w:val="false"/>
          <w:color w:val="000000"/>
          <w:sz w:val="28"/>
        </w:rPr>
        <w:t xml:space="preserve">
      34. Мекемені қайта ұйымдастыру және тарату жергілікті атқарушы органның шешімі бойынша жүргізіледі. </w:t>
      </w:r>
    </w:p>
    <w:bookmarkEnd w:id="78"/>
    <w:bookmarkStart w:name="z86" w:id="79"/>
    <w:p>
      <w:pPr>
        <w:spacing w:after="0"/>
        <w:ind w:left="0"/>
        <w:jc w:val="both"/>
      </w:pPr>
      <w:r>
        <w:rPr>
          <w:rFonts w:ascii="Times New Roman"/>
          <w:b w:val="false"/>
          <w:i w:val="false"/>
          <w:color w:val="000000"/>
          <w:sz w:val="28"/>
        </w:rPr>
        <w:t xml:space="preserve">
      35. Мемлекеттік заңды тұлға заң актілерінде көзделген басқа да негіздер бойынша таратылады. </w:t>
      </w:r>
    </w:p>
    <w:bookmarkEnd w:id="79"/>
    <w:bookmarkStart w:name="z87" w:id="80"/>
    <w:p>
      <w:pPr>
        <w:spacing w:after="0"/>
        <w:ind w:left="0"/>
        <w:jc w:val="both"/>
      </w:pPr>
      <w:r>
        <w:rPr>
          <w:rFonts w:ascii="Times New Roman"/>
          <w:b w:val="false"/>
          <w:i w:val="false"/>
          <w:color w:val="000000"/>
          <w:sz w:val="28"/>
        </w:rPr>
        <w:t xml:space="preserve">
      36. Кредиторлардың талаптары қанағаттандырылғаннан кейін қалған таратылған мүлікті жергілікті атқарушы орган қайта бөледі. </w:t>
      </w:r>
    </w:p>
    <w:bookmarkEnd w:id="80"/>
    <w:bookmarkStart w:name="z88" w:id="81"/>
    <w:p>
      <w:pPr>
        <w:spacing w:after="0"/>
        <w:ind w:left="0"/>
        <w:jc w:val="both"/>
      </w:pPr>
      <w:r>
        <w:rPr>
          <w:rFonts w:ascii="Times New Roman"/>
          <w:b w:val="false"/>
          <w:i w:val="false"/>
          <w:color w:val="000000"/>
          <w:sz w:val="28"/>
        </w:rPr>
        <w:t xml:space="preserve">
      37.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 </w:t>
      </w:r>
    </w:p>
    <w:bookmarkEnd w:id="81"/>
    <w:bookmarkStart w:name="z89" w:id="82"/>
    <w:p>
      <w:pPr>
        <w:spacing w:after="0"/>
        <w:ind w:left="0"/>
        <w:jc w:val="left"/>
      </w:pPr>
      <w:r>
        <w:rPr>
          <w:rFonts w:ascii="Times New Roman"/>
          <w:b/>
          <w:i w:val="false"/>
          <w:color w:val="000000"/>
        </w:rPr>
        <w:t xml:space="preserve"> 9. Филиалдар мен өкілдіктер туралы мәліметтер</w:t>
      </w:r>
    </w:p>
    <w:bookmarkEnd w:id="82"/>
    <w:bookmarkStart w:name="z90" w:id="83"/>
    <w:p>
      <w:pPr>
        <w:spacing w:after="0"/>
        <w:ind w:left="0"/>
        <w:jc w:val="both"/>
      </w:pPr>
      <w:r>
        <w:rPr>
          <w:rFonts w:ascii="Times New Roman"/>
          <w:b w:val="false"/>
          <w:i w:val="false"/>
          <w:color w:val="000000"/>
          <w:sz w:val="28"/>
        </w:rPr>
        <w:t>
      38. Мекеменің филиалдары мен өкілдіктері жоқ.</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қаулысына қосымша</w:t>
            </w:r>
          </w:p>
        </w:tc>
      </w:tr>
    </w:tbl>
    <w:bookmarkStart w:name="z95" w:id="84"/>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84"/>
    <w:bookmarkStart w:name="z96" w:id="85"/>
    <w:p>
      <w:pPr>
        <w:spacing w:after="0"/>
        <w:ind w:left="0"/>
        <w:jc w:val="left"/>
      </w:pPr>
      <w:r>
        <w:rPr>
          <w:rFonts w:ascii="Times New Roman"/>
          <w:b/>
          <w:i w:val="false"/>
          <w:color w:val="000000"/>
        </w:rPr>
        <w:t xml:space="preserve"> 1. Жалпы ережелер</w:t>
      </w:r>
    </w:p>
    <w:bookmarkEnd w:id="85"/>
    <w:bookmarkStart w:name="z97" w:id="86"/>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86"/>
    <w:bookmarkStart w:name="z98" w:id="87"/>
    <w:p>
      <w:pPr>
        <w:spacing w:after="0"/>
        <w:ind w:left="0"/>
        <w:jc w:val="both"/>
      </w:pPr>
      <w:r>
        <w:rPr>
          <w:rFonts w:ascii="Times New Roman"/>
          <w:b w:val="false"/>
          <w:i w:val="false"/>
          <w:color w:val="000000"/>
          <w:sz w:val="28"/>
        </w:rPr>
        <w:t>
      2. Осы Ереже Қазақстан Республикасының Азаматтық кодексіне, Қазақстан Республикасының әлеуметтік кодексіне, "Мемлекеттік мүлік туралы" Қазақстан Республикасының Заңына, "Неке (ерлі-зайыптылық) және отбасы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"Мүмкіндігі шектеулі балаларды әлеуметтік және медициналық-педагогикалық түзеу арқылы қолдау туралы" 2002 жылғы 11 шілдедегі №343 Заңына,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(мемлекеттік тіркеу тізілімінде № 34499 болып тіркелген), "Отбасын қолдау орталықтарының қызметін жүзеге асыру қағидаларын бекіту туралы"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 263 бұйрығына сәйкес әзірленді.</w:t>
      </w:r>
    </w:p>
    <w:bookmarkEnd w:id="87"/>
    <w:bookmarkStart w:name="z99" w:id="88"/>
    <w:p>
      <w:pPr>
        <w:spacing w:after="0"/>
        <w:ind w:left="0"/>
        <w:jc w:val="both"/>
      </w:pPr>
      <w:r>
        <w:rPr>
          <w:rFonts w:ascii="Times New Roman"/>
          <w:b w:val="false"/>
          <w:i w:val="false"/>
          <w:color w:val="000000"/>
          <w:sz w:val="28"/>
        </w:rPr>
        <w:t xml:space="preserve">
      3. Мемлекеттік мекеменің түрі: коммуналдық. </w:t>
      </w:r>
    </w:p>
    <w:bookmarkEnd w:id="88"/>
    <w:bookmarkStart w:name="z100" w:id="89"/>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 Заңды тұлғаның мекен-жайы: Солтүстік Қазақстан облысы, Тайынша ауданы, Тайынша қаласы, Қазақстан Конституциясы көшесі, 197, индексі: 151000, БСН 980140000530.</w:t>
      </w:r>
    </w:p>
    <w:bookmarkEnd w:id="89"/>
    <w:bookmarkStart w:name="z101" w:id="90"/>
    <w:p>
      <w:pPr>
        <w:spacing w:after="0"/>
        <w:ind w:left="0"/>
        <w:jc w:val="both"/>
      </w:pPr>
      <w:r>
        <w:rPr>
          <w:rFonts w:ascii="Times New Roman"/>
          <w:b w:val="false"/>
          <w:i w:val="false"/>
          <w:color w:val="000000"/>
          <w:sz w:val="28"/>
        </w:rPr>
        <w:t>
      5. Мекемеге қатысты қызметін үйлестіру функциясын жүзеге асыратын тиісті саланың уәкілетті органы "Солтүстік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әрі-уәкілетті орган) болып табылады. Заңды тұлғаның мекен-жайы: Солтүстік Қазақстан облысы, Тайынша ауданы, Тайынша қаласы, Қазақстан Конституциясы көшесі, 203, индексі: 151000, БСН 040940004250.</w:t>
      </w:r>
    </w:p>
    <w:bookmarkEnd w:id="90"/>
    <w:bookmarkStart w:name="z102" w:id="91"/>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w:t>
      </w:r>
    </w:p>
    <w:bookmarkEnd w:id="91"/>
    <w:bookmarkStart w:name="z103" w:id="92"/>
    <w:p>
      <w:pPr>
        <w:spacing w:after="0"/>
        <w:ind w:left="0"/>
        <w:jc w:val="both"/>
      </w:pPr>
      <w:r>
        <w:rPr>
          <w:rFonts w:ascii="Times New Roman"/>
          <w:b w:val="false"/>
          <w:i w:val="false"/>
          <w:color w:val="000000"/>
          <w:sz w:val="28"/>
        </w:rPr>
        <w:t>
      Заңды тұлғаның орналасқан жері: индекс: 151000, Солтүстік Қазақстан облысы, Тайынша ауданы, Тайынша қаласы, Қазақстан Конституциясы көшесі, 203.</w:t>
      </w:r>
    </w:p>
    <w:bookmarkEnd w:id="92"/>
    <w:bookmarkStart w:name="z104" w:id="93"/>
    <w:p>
      <w:pPr>
        <w:spacing w:after="0"/>
        <w:ind w:left="0"/>
        <w:jc w:val="left"/>
      </w:pPr>
      <w:r>
        <w:rPr>
          <w:rFonts w:ascii="Times New Roman"/>
          <w:b/>
          <w:i w:val="false"/>
          <w:color w:val="000000"/>
        </w:rPr>
        <w:t xml:space="preserve"> 2. Мекеменің заңды мәртебесі</w:t>
      </w:r>
    </w:p>
    <w:bookmarkEnd w:id="93"/>
    <w:bookmarkStart w:name="z105" w:id="94"/>
    <w:p>
      <w:pPr>
        <w:spacing w:after="0"/>
        <w:ind w:left="0"/>
        <w:jc w:val="both"/>
      </w:pPr>
      <w:r>
        <w:rPr>
          <w:rFonts w:ascii="Times New Roman"/>
          <w:b w:val="false"/>
          <w:i w:val="false"/>
          <w:color w:val="000000"/>
          <w:sz w:val="28"/>
        </w:rPr>
        <w:t xml:space="preserve">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94"/>
    <w:bookmarkStart w:name="z106" w:id="95"/>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95"/>
    <w:bookmarkStart w:name="z107" w:id="96"/>
    <w:p>
      <w:pPr>
        <w:spacing w:after="0"/>
        <w:ind w:left="0"/>
        <w:jc w:val="both"/>
      </w:pPr>
      <w:r>
        <w:rPr>
          <w:rFonts w:ascii="Times New Roman"/>
          <w:b w:val="false"/>
          <w:i w:val="false"/>
          <w:color w:val="000000"/>
          <w:sz w:val="28"/>
        </w:rPr>
        <w:t xml:space="preserve">
      9.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96"/>
    <w:bookmarkStart w:name="z108" w:id="97"/>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97"/>
    <w:bookmarkStart w:name="z109" w:id="98"/>
    <w:p>
      <w:pPr>
        <w:spacing w:after="0"/>
        <w:ind w:left="0"/>
        <w:jc w:val="left"/>
      </w:pPr>
      <w:r>
        <w:rPr>
          <w:rFonts w:ascii="Times New Roman"/>
          <w:b/>
          <w:i w:val="false"/>
          <w:color w:val="000000"/>
        </w:rPr>
        <w:t xml:space="preserve"> 3. Мекеме қызметінің мәні мен мақсаттары</w:t>
      </w:r>
    </w:p>
    <w:bookmarkEnd w:id="98"/>
    <w:bookmarkStart w:name="z110" w:id="99"/>
    <w:p>
      <w:pPr>
        <w:spacing w:after="0"/>
        <w:ind w:left="0"/>
        <w:jc w:val="both"/>
      </w:pPr>
      <w:r>
        <w:rPr>
          <w:rFonts w:ascii="Times New Roman"/>
          <w:b w:val="false"/>
          <w:i w:val="false"/>
          <w:color w:val="000000"/>
          <w:sz w:val="28"/>
        </w:rPr>
        <w:t xml:space="preserve">
      11.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99"/>
    <w:bookmarkStart w:name="z111" w:id="100"/>
    <w:p>
      <w:pPr>
        <w:spacing w:after="0"/>
        <w:ind w:left="0"/>
        <w:jc w:val="both"/>
      </w:pPr>
      <w:r>
        <w:rPr>
          <w:rFonts w:ascii="Times New Roman"/>
          <w:b w:val="false"/>
          <w:i w:val="false"/>
          <w:color w:val="000000"/>
          <w:sz w:val="28"/>
        </w:rPr>
        <w:t xml:space="preserve">
      12. Мекеме қызметінің мақсаты: </w:t>
      </w:r>
    </w:p>
    <w:bookmarkEnd w:id="100"/>
    <w:bookmarkStart w:name="z112" w:id="101"/>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101"/>
    <w:bookmarkStart w:name="z113" w:id="102"/>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заңдық және психологиялық қолдау көрсетуге жәрдемдесу; </w:t>
      </w:r>
    </w:p>
    <w:bookmarkEnd w:id="102"/>
    <w:bookmarkStart w:name="z114" w:id="103"/>
    <w:p>
      <w:pPr>
        <w:spacing w:after="0"/>
        <w:ind w:left="0"/>
        <w:jc w:val="both"/>
      </w:pPr>
      <w:r>
        <w:rPr>
          <w:rFonts w:ascii="Times New Roman"/>
          <w:b w:val="false"/>
          <w:i w:val="false"/>
          <w:color w:val="000000"/>
          <w:sz w:val="28"/>
        </w:rPr>
        <w:t xml:space="preserve">
      3) бар тұрмыстық зорлық-зомбылық белгілері, мүмкіндігі бар адамдарға қолдау көрсету; </w:t>
      </w:r>
    </w:p>
    <w:bookmarkEnd w:id="103"/>
    <w:bookmarkStart w:name="z115" w:id="104"/>
    <w:p>
      <w:pPr>
        <w:spacing w:after="0"/>
        <w:ind w:left="0"/>
        <w:jc w:val="both"/>
      </w:pPr>
      <w:r>
        <w:rPr>
          <w:rFonts w:ascii="Times New Roman"/>
          <w:b w:val="false"/>
          <w:i w:val="false"/>
          <w:color w:val="000000"/>
          <w:sz w:val="28"/>
        </w:rPr>
        <w:t xml:space="preserve">
      4) Мемлекеттік отбасы саясатының бағыттары мен шаралары туралы ақпараттық-түсіндіру жұмысы; </w:t>
      </w:r>
    </w:p>
    <w:bookmarkEnd w:id="104"/>
    <w:bookmarkStart w:name="z116" w:id="105"/>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105"/>
    <w:bookmarkStart w:name="z117" w:id="106"/>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106"/>
    <w:bookmarkStart w:name="z118" w:id="107"/>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107"/>
    <w:bookmarkStart w:name="z119" w:id="108"/>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108"/>
    <w:bookmarkStart w:name="z120" w:id="109"/>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109"/>
    <w:bookmarkStart w:name="z121" w:id="110"/>
    <w:p>
      <w:pPr>
        <w:spacing w:after="0"/>
        <w:ind w:left="0"/>
        <w:jc w:val="both"/>
      </w:pPr>
      <w:r>
        <w:rPr>
          <w:rFonts w:ascii="Times New Roman"/>
          <w:b w:val="false"/>
          <w:i w:val="false"/>
          <w:color w:val="000000"/>
          <w:sz w:val="28"/>
        </w:rPr>
        <w:t xml:space="preserve">
      10) Қазақстан Республикасының заңнамасына сәйкес тұрмыстық зорлық-зомбылықтың профилактикасы жөніндегі өзге де шараларды іске асыру. </w:t>
      </w:r>
    </w:p>
    <w:bookmarkEnd w:id="110"/>
    <w:bookmarkStart w:name="z122" w:id="111"/>
    <w:p>
      <w:pPr>
        <w:spacing w:after="0"/>
        <w:ind w:left="0"/>
        <w:jc w:val="both"/>
      </w:pPr>
      <w:r>
        <w:rPr>
          <w:rFonts w:ascii="Times New Roman"/>
          <w:b w:val="false"/>
          <w:i w:val="false"/>
          <w:color w:val="000000"/>
          <w:sz w:val="28"/>
        </w:rPr>
        <w:t xml:space="preserve">
      13.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111"/>
    <w:bookmarkStart w:name="z123" w:id="112"/>
    <w:p>
      <w:pPr>
        <w:spacing w:after="0"/>
        <w:ind w:left="0"/>
        <w:jc w:val="both"/>
      </w:pPr>
      <w:r>
        <w:rPr>
          <w:rFonts w:ascii="Times New Roman"/>
          <w:b w:val="false"/>
          <w:i w:val="false"/>
          <w:color w:val="000000"/>
          <w:sz w:val="28"/>
        </w:rPr>
        <w:t xml:space="preserve">
      14. Аналитикалық жазбалар мен есептер жасау, адамдарға (отбасыларға) көрсетілетін көмек пен қолдаудың тиімділігіне мониторинг жүргізу. </w:t>
      </w:r>
    </w:p>
    <w:bookmarkEnd w:id="112"/>
    <w:bookmarkStart w:name="z124" w:id="113"/>
    <w:p>
      <w:pPr>
        <w:spacing w:after="0"/>
        <w:ind w:left="0"/>
        <w:jc w:val="both"/>
      </w:pPr>
      <w:r>
        <w:rPr>
          <w:rFonts w:ascii="Times New Roman"/>
          <w:b w:val="false"/>
          <w:i w:val="false"/>
          <w:color w:val="000000"/>
          <w:sz w:val="28"/>
        </w:rPr>
        <w:t xml:space="preserve">
      15.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113"/>
    <w:bookmarkStart w:name="z125" w:id="114"/>
    <w:p>
      <w:pPr>
        <w:spacing w:after="0"/>
        <w:ind w:left="0"/>
        <w:jc w:val="both"/>
      </w:pPr>
      <w:r>
        <w:rPr>
          <w:rFonts w:ascii="Times New Roman"/>
          <w:b w:val="false"/>
          <w:i w:val="false"/>
          <w:color w:val="000000"/>
          <w:sz w:val="28"/>
        </w:rPr>
        <w:t>
      16.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114"/>
    <w:bookmarkStart w:name="z126" w:id="115"/>
    <w:p>
      <w:pPr>
        <w:spacing w:after="0"/>
        <w:ind w:left="0"/>
        <w:jc w:val="left"/>
      </w:pPr>
      <w:r>
        <w:rPr>
          <w:rFonts w:ascii="Times New Roman"/>
          <w:b/>
          <w:i w:val="false"/>
          <w:color w:val="000000"/>
        </w:rPr>
        <w:t xml:space="preserve"> 4. Мекемені Басқару</w:t>
      </w:r>
    </w:p>
    <w:bookmarkEnd w:id="115"/>
    <w:bookmarkStart w:name="z127" w:id="116"/>
    <w:p>
      <w:pPr>
        <w:spacing w:after="0"/>
        <w:ind w:left="0"/>
        <w:jc w:val="both"/>
      </w:pPr>
      <w:r>
        <w:rPr>
          <w:rFonts w:ascii="Times New Roman"/>
          <w:b w:val="false"/>
          <w:i w:val="false"/>
          <w:color w:val="000000"/>
          <w:sz w:val="28"/>
        </w:rPr>
        <w:t>
      18. Мекемені басқаруды жергілікті атқарушы орган жүзеге асырады. 19. Жергілікті атқарушы орган заңнамада белгіленген тәртіппен мынадай функцияларды жүзеге асырады:</w:t>
      </w:r>
    </w:p>
    <w:bookmarkEnd w:id="116"/>
    <w:bookmarkStart w:name="z128" w:id="117"/>
    <w:p>
      <w:pPr>
        <w:spacing w:after="0"/>
        <w:ind w:left="0"/>
        <w:jc w:val="both"/>
      </w:pPr>
      <w:r>
        <w:rPr>
          <w:rFonts w:ascii="Times New Roman"/>
          <w:b w:val="false"/>
          <w:i w:val="false"/>
          <w:color w:val="000000"/>
          <w:sz w:val="28"/>
        </w:rPr>
        <w:t xml:space="preserve">
      1) мекемеге мүлікті бекітеді; </w:t>
      </w:r>
    </w:p>
    <w:bookmarkEnd w:id="117"/>
    <w:bookmarkStart w:name="z129" w:id="118"/>
    <w:p>
      <w:pPr>
        <w:spacing w:after="0"/>
        <w:ind w:left="0"/>
        <w:jc w:val="both"/>
      </w:pPr>
      <w:r>
        <w:rPr>
          <w:rFonts w:ascii="Times New Roman"/>
          <w:b w:val="false"/>
          <w:i w:val="false"/>
          <w:color w:val="000000"/>
          <w:sz w:val="28"/>
        </w:rPr>
        <w:t xml:space="preserve">
      2) мекеме мүлкінің сақталуын бақылауды жүзеге асырады; </w:t>
      </w:r>
    </w:p>
    <w:bookmarkEnd w:id="118"/>
    <w:bookmarkStart w:name="z130" w:id="119"/>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119"/>
    <w:bookmarkStart w:name="z131" w:id="120"/>
    <w:p>
      <w:pPr>
        <w:spacing w:after="0"/>
        <w:ind w:left="0"/>
        <w:jc w:val="both"/>
      </w:pPr>
      <w:r>
        <w:rPr>
          <w:rFonts w:ascii="Times New Roman"/>
          <w:b w:val="false"/>
          <w:i w:val="false"/>
          <w:color w:val="000000"/>
          <w:sz w:val="28"/>
        </w:rPr>
        <w:t xml:space="preserve">
      4) уәкілетті органмен келісім бойынша мекемені қайта ұйымдастыру және тарату туралы шешім қабылдайды; </w:t>
      </w:r>
    </w:p>
    <w:bookmarkEnd w:id="120"/>
    <w:bookmarkStart w:name="z132" w:id="121"/>
    <w:p>
      <w:pPr>
        <w:spacing w:after="0"/>
        <w:ind w:left="0"/>
        <w:jc w:val="both"/>
      </w:pPr>
      <w:r>
        <w:rPr>
          <w:rFonts w:ascii="Times New Roman"/>
          <w:b w:val="false"/>
          <w:i w:val="false"/>
          <w:color w:val="000000"/>
          <w:sz w:val="28"/>
        </w:rPr>
        <w:t xml:space="preserve">
      5) мекемені қаржыландыру жоспарын бекітеді </w:t>
      </w:r>
    </w:p>
    <w:bookmarkEnd w:id="121"/>
    <w:bookmarkStart w:name="z133" w:id="122"/>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оны атқаратын лауазымынан босату негіздерін айқындайды; </w:t>
      </w:r>
    </w:p>
    <w:bookmarkEnd w:id="122"/>
    <w:bookmarkStart w:name="z134" w:id="123"/>
    <w:p>
      <w:pPr>
        <w:spacing w:after="0"/>
        <w:ind w:left="0"/>
        <w:jc w:val="both"/>
      </w:pPr>
      <w:r>
        <w:rPr>
          <w:rFonts w:ascii="Times New Roman"/>
          <w:b w:val="false"/>
          <w:i w:val="false"/>
          <w:color w:val="000000"/>
          <w:sz w:val="28"/>
        </w:rPr>
        <w:t xml:space="preserve">
      7) мекеменің құрылымы мен шекті штат санын бекітеді; </w:t>
      </w:r>
    </w:p>
    <w:bookmarkEnd w:id="123"/>
    <w:bookmarkStart w:name="z135" w:id="124"/>
    <w:p>
      <w:pPr>
        <w:spacing w:after="0"/>
        <w:ind w:left="0"/>
        <w:jc w:val="both"/>
      </w:pPr>
      <w:r>
        <w:rPr>
          <w:rFonts w:ascii="Times New Roman"/>
          <w:b w:val="false"/>
          <w:i w:val="false"/>
          <w:color w:val="000000"/>
          <w:sz w:val="28"/>
        </w:rPr>
        <w:t xml:space="preserve">
      8) жылдық қаржылық есептілікті бекітеді; </w:t>
      </w:r>
    </w:p>
    <w:bookmarkEnd w:id="124"/>
    <w:bookmarkStart w:name="z136" w:id="125"/>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125"/>
    <w:bookmarkStart w:name="z137" w:id="126"/>
    <w:p>
      <w:pPr>
        <w:spacing w:after="0"/>
        <w:ind w:left="0"/>
        <w:jc w:val="both"/>
      </w:pPr>
      <w:r>
        <w:rPr>
          <w:rFonts w:ascii="Times New Roman"/>
          <w:b w:val="false"/>
          <w:i w:val="false"/>
          <w:color w:val="000000"/>
          <w:sz w:val="28"/>
        </w:rPr>
        <w:t xml:space="preserve">
      21.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126"/>
    <w:bookmarkStart w:name="z138" w:id="127"/>
    <w:p>
      <w:pPr>
        <w:spacing w:after="0"/>
        <w:ind w:left="0"/>
        <w:jc w:val="both"/>
      </w:pPr>
      <w:r>
        <w:rPr>
          <w:rFonts w:ascii="Times New Roman"/>
          <w:b w:val="false"/>
          <w:i w:val="false"/>
          <w:color w:val="000000"/>
          <w:sz w:val="28"/>
        </w:rPr>
        <w:t xml:space="preserve">
      22.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Мекеме басшысы басшының орынбасарын қызметке тағайындайды және қызметтен босатады. </w:t>
      </w:r>
    </w:p>
    <w:bookmarkEnd w:id="127"/>
    <w:bookmarkStart w:name="z139" w:id="128"/>
    <w:p>
      <w:pPr>
        <w:spacing w:after="0"/>
        <w:ind w:left="0"/>
        <w:jc w:val="both"/>
      </w:pPr>
      <w:r>
        <w:rPr>
          <w:rFonts w:ascii="Times New Roman"/>
          <w:b w:val="false"/>
          <w:i w:val="false"/>
          <w:color w:val="000000"/>
          <w:sz w:val="28"/>
        </w:rPr>
        <w:t xml:space="preserve">
      23.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 </w:t>
      </w:r>
    </w:p>
    <w:bookmarkEnd w:id="128"/>
    <w:bookmarkStart w:name="z140" w:id="129"/>
    <w:p>
      <w:pPr>
        <w:spacing w:after="0"/>
        <w:ind w:left="0"/>
        <w:jc w:val="both"/>
      </w:pPr>
      <w:r>
        <w:rPr>
          <w:rFonts w:ascii="Times New Roman"/>
          <w:b w:val="false"/>
          <w:i w:val="false"/>
          <w:color w:val="000000"/>
          <w:sz w:val="28"/>
        </w:rPr>
        <w:t xml:space="preserve">
      24.Мекеменің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 </w:t>
      </w:r>
    </w:p>
    <w:bookmarkEnd w:id="129"/>
    <w:bookmarkStart w:name="z141" w:id="130"/>
    <w:p>
      <w:pPr>
        <w:spacing w:after="0"/>
        <w:ind w:left="0"/>
        <w:jc w:val="both"/>
      </w:pPr>
      <w:r>
        <w:rPr>
          <w:rFonts w:ascii="Times New Roman"/>
          <w:b w:val="false"/>
          <w:i w:val="false"/>
          <w:color w:val="000000"/>
          <w:sz w:val="28"/>
        </w:rPr>
        <w:t xml:space="preserve">
      25.Мекеменің басшысы Қазақстан Республикасының заңнамасында белгіленген тәртіппен: </w:t>
      </w:r>
    </w:p>
    <w:bookmarkEnd w:id="130"/>
    <w:bookmarkStart w:name="z142" w:id="131"/>
    <w:p>
      <w:pPr>
        <w:spacing w:after="0"/>
        <w:ind w:left="0"/>
        <w:jc w:val="both"/>
      </w:pPr>
      <w:r>
        <w:rPr>
          <w:rFonts w:ascii="Times New Roman"/>
          <w:b w:val="false"/>
          <w:i w:val="false"/>
          <w:color w:val="000000"/>
          <w:sz w:val="28"/>
        </w:rPr>
        <w:t xml:space="preserve">
      1) мекеме атынан сенімхатсыз әрекет етеді; </w:t>
      </w:r>
    </w:p>
    <w:bookmarkEnd w:id="131"/>
    <w:bookmarkStart w:name="z143" w:id="132"/>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bookmarkEnd w:id="132"/>
    <w:bookmarkStart w:name="z144" w:id="133"/>
    <w:p>
      <w:pPr>
        <w:spacing w:after="0"/>
        <w:ind w:left="0"/>
        <w:jc w:val="both"/>
      </w:pPr>
      <w:r>
        <w:rPr>
          <w:rFonts w:ascii="Times New Roman"/>
          <w:b w:val="false"/>
          <w:i w:val="false"/>
          <w:color w:val="000000"/>
          <w:sz w:val="28"/>
        </w:rPr>
        <w:t xml:space="preserve">
      3) шарттар жасасады; </w:t>
      </w:r>
    </w:p>
    <w:bookmarkEnd w:id="133"/>
    <w:bookmarkStart w:name="z145" w:id="134"/>
    <w:p>
      <w:pPr>
        <w:spacing w:after="0"/>
        <w:ind w:left="0"/>
        <w:jc w:val="both"/>
      </w:pPr>
      <w:r>
        <w:rPr>
          <w:rFonts w:ascii="Times New Roman"/>
          <w:b w:val="false"/>
          <w:i w:val="false"/>
          <w:color w:val="000000"/>
          <w:sz w:val="28"/>
        </w:rPr>
        <w:t xml:space="preserve">
      4) сенімхат береді; </w:t>
      </w:r>
    </w:p>
    <w:bookmarkEnd w:id="134"/>
    <w:bookmarkStart w:name="z146" w:id="135"/>
    <w:p>
      <w:pPr>
        <w:spacing w:after="0"/>
        <w:ind w:left="0"/>
        <w:jc w:val="both"/>
      </w:pPr>
      <w:r>
        <w:rPr>
          <w:rFonts w:ascii="Times New Roman"/>
          <w:b w:val="false"/>
          <w:i w:val="false"/>
          <w:color w:val="000000"/>
          <w:sz w:val="28"/>
        </w:rPr>
        <w:t xml:space="preserve">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w:t>
      </w:r>
    </w:p>
    <w:bookmarkEnd w:id="135"/>
    <w:bookmarkStart w:name="z147" w:id="136"/>
    <w:p>
      <w:pPr>
        <w:spacing w:after="0"/>
        <w:ind w:left="0"/>
        <w:jc w:val="both"/>
      </w:pPr>
      <w:r>
        <w:rPr>
          <w:rFonts w:ascii="Times New Roman"/>
          <w:b w:val="false"/>
          <w:i w:val="false"/>
          <w:color w:val="000000"/>
          <w:sz w:val="28"/>
        </w:rPr>
        <w:t xml:space="preserve">
      6) банк шоттарын ашады; </w:t>
      </w:r>
    </w:p>
    <w:bookmarkEnd w:id="136"/>
    <w:bookmarkStart w:name="z148" w:id="137"/>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137"/>
    <w:bookmarkStart w:name="z149" w:id="138"/>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138"/>
    <w:bookmarkStart w:name="z150" w:id="139"/>
    <w:p>
      <w:pPr>
        <w:spacing w:after="0"/>
        <w:ind w:left="0"/>
        <w:jc w:val="both"/>
      </w:pPr>
      <w:r>
        <w:rPr>
          <w:rFonts w:ascii="Times New Roman"/>
          <w:b w:val="false"/>
          <w:i w:val="false"/>
          <w:color w:val="000000"/>
          <w:sz w:val="28"/>
        </w:rPr>
        <w:t xml:space="preserve">
      9) Орталық қызметінің саясатын, стратегиясын және оны іске асыру тетігін айқындайды; </w:t>
      </w:r>
    </w:p>
    <w:bookmarkEnd w:id="139"/>
    <w:bookmarkStart w:name="z151" w:id="140"/>
    <w:p>
      <w:pPr>
        <w:spacing w:after="0"/>
        <w:ind w:left="0"/>
        <w:jc w:val="both"/>
      </w:pPr>
      <w:r>
        <w:rPr>
          <w:rFonts w:ascii="Times New Roman"/>
          <w:b w:val="false"/>
          <w:i w:val="false"/>
          <w:color w:val="000000"/>
          <w:sz w:val="28"/>
        </w:rPr>
        <w:t xml:space="preserve">
      10) Сыбайлас жемқорлыққа қарсы іс-қимыл жөнінде шаралар қабылдайды және дербес жауапты болады; </w:t>
      </w:r>
    </w:p>
    <w:bookmarkEnd w:id="140"/>
    <w:bookmarkStart w:name="z152" w:id="141"/>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141"/>
    <w:bookmarkStart w:name="z153" w:id="142"/>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142"/>
    <w:bookmarkStart w:name="z154" w:id="143"/>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143"/>
    <w:bookmarkStart w:name="z155" w:id="144"/>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144"/>
    <w:bookmarkStart w:name="z156" w:id="145"/>
    <w:p>
      <w:pPr>
        <w:spacing w:after="0"/>
        <w:ind w:left="0"/>
        <w:jc w:val="both"/>
      </w:pPr>
      <w:r>
        <w:rPr>
          <w:rFonts w:ascii="Times New Roman"/>
          <w:b w:val="false"/>
          <w:i w:val="false"/>
          <w:color w:val="000000"/>
          <w:sz w:val="28"/>
        </w:rPr>
        <w:t>
      15)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145"/>
    <w:bookmarkStart w:name="z157" w:id="146"/>
    <w:p>
      <w:pPr>
        <w:spacing w:after="0"/>
        <w:ind w:left="0"/>
        <w:jc w:val="both"/>
      </w:pPr>
      <w:r>
        <w:rPr>
          <w:rFonts w:ascii="Times New Roman"/>
          <w:b w:val="false"/>
          <w:i w:val="false"/>
          <w:color w:val="000000"/>
          <w:sz w:val="28"/>
        </w:rPr>
        <w:t>
      24.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 263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146"/>
    <w:bookmarkStart w:name="z158" w:id="147"/>
    <w:p>
      <w:pPr>
        <w:spacing w:after="0"/>
        <w:ind w:left="0"/>
        <w:jc w:val="left"/>
      </w:pPr>
      <w:r>
        <w:rPr>
          <w:rFonts w:ascii="Times New Roman"/>
          <w:b/>
          <w:i w:val="false"/>
          <w:color w:val="000000"/>
        </w:rPr>
        <w:t xml:space="preserve"> 5. Мекеменің мүлкін құру тәртібі</w:t>
      </w:r>
    </w:p>
    <w:bookmarkEnd w:id="147"/>
    <w:bookmarkStart w:name="z159" w:id="148"/>
    <w:p>
      <w:pPr>
        <w:spacing w:after="0"/>
        <w:ind w:left="0"/>
        <w:jc w:val="both"/>
      </w:pPr>
      <w:r>
        <w:rPr>
          <w:rFonts w:ascii="Times New Roman"/>
          <w:b w:val="false"/>
          <w:i w:val="false"/>
          <w:color w:val="000000"/>
          <w:sz w:val="28"/>
        </w:rPr>
        <w:t xml:space="preserve">
      26. Мекеменің мүлкін заңды тұлғаның активтері құрайды, олардың құны оның балансында көрсетіледі. Мекеменің мүлкі: </w:t>
      </w:r>
    </w:p>
    <w:bookmarkEnd w:id="148"/>
    <w:bookmarkStart w:name="z160" w:id="149"/>
    <w:p>
      <w:pPr>
        <w:spacing w:after="0"/>
        <w:ind w:left="0"/>
        <w:jc w:val="both"/>
      </w:pPr>
      <w:r>
        <w:rPr>
          <w:rFonts w:ascii="Times New Roman"/>
          <w:b w:val="false"/>
          <w:i w:val="false"/>
          <w:color w:val="000000"/>
          <w:sz w:val="28"/>
        </w:rPr>
        <w:t xml:space="preserve">
      1) меншік иесі оған берген мүлікі; </w:t>
      </w:r>
    </w:p>
    <w:bookmarkEnd w:id="149"/>
    <w:bookmarkStart w:name="z161" w:id="150"/>
    <w:p>
      <w:pPr>
        <w:spacing w:after="0"/>
        <w:ind w:left="0"/>
        <w:jc w:val="both"/>
      </w:pPr>
      <w:r>
        <w:rPr>
          <w:rFonts w:ascii="Times New Roman"/>
          <w:b w:val="false"/>
          <w:i w:val="false"/>
          <w:color w:val="000000"/>
          <w:sz w:val="28"/>
        </w:rPr>
        <w:t xml:space="preserve">
      2) өз қызметі нәтижесінде сатып алынған мүлікі (ақшалай кірістерді қоса алғанда); </w:t>
      </w:r>
    </w:p>
    <w:bookmarkEnd w:id="150"/>
    <w:bookmarkStart w:name="z162" w:id="151"/>
    <w:p>
      <w:pPr>
        <w:spacing w:after="0"/>
        <w:ind w:left="0"/>
        <w:jc w:val="both"/>
      </w:pPr>
      <w:r>
        <w:rPr>
          <w:rFonts w:ascii="Times New Roman"/>
          <w:b w:val="false"/>
          <w:i w:val="false"/>
          <w:color w:val="000000"/>
          <w:sz w:val="28"/>
        </w:rPr>
        <w:t xml:space="preserve">
      3) Қазақстан Республикасының заңнамасында тыйым салынбаған өзге де көздерден тұрады. </w:t>
      </w:r>
    </w:p>
    <w:bookmarkEnd w:id="151"/>
    <w:bookmarkStart w:name="z163" w:id="152"/>
    <w:p>
      <w:pPr>
        <w:spacing w:after="0"/>
        <w:ind w:left="0"/>
        <w:jc w:val="both"/>
      </w:pPr>
      <w:r>
        <w:rPr>
          <w:rFonts w:ascii="Times New Roman"/>
          <w:b w:val="false"/>
          <w:i w:val="false"/>
          <w:color w:val="000000"/>
          <w:sz w:val="28"/>
        </w:rPr>
        <w:t xml:space="preserve">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152"/>
    <w:bookmarkStart w:name="z164" w:id="153"/>
    <w:p>
      <w:pPr>
        <w:spacing w:after="0"/>
        <w:ind w:left="0"/>
        <w:jc w:val="both"/>
      </w:pPr>
      <w:r>
        <w:rPr>
          <w:rFonts w:ascii="Times New Roman"/>
          <w:b w:val="false"/>
          <w:i w:val="false"/>
          <w:color w:val="000000"/>
          <w:sz w:val="28"/>
        </w:rPr>
        <w:t xml:space="preserve">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153"/>
    <w:bookmarkStart w:name="z165" w:id="154"/>
    <w:p>
      <w:pPr>
        <w:spacing w:after="0"/>
        <w:ind w:left="0"/>
        <w:jc w:val="both"/>
      </w:pPr>
      <w:r>
        <w:rPr>
          <w:rFonts w:ascii="Times New Roman"/>
          <w:b w:val="false"/>
          <w:i w:val="false"/>
          <w:color w:val="000000"/>
          <w:sz w:val="28"/>
        </w:rPr>
        <w:t xml:space="preserve">
      29.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154"/>
    <w:bookmarkStart w:name="z166" w:id="155"/>
    <w:p>
      <w:pPr>
        <w:spacing w:after="0"/>
        <w:ind w:left="0"/>
        <w:jc w:val="both"/>
      </w:pPr>
      <w:r>
        <w:rPr>
          <w:rFonts w:ascii="Times New Roman"/>
          <w:b w:val="false"/>
          <w:i w:val="false"/>
          <w:color w:val="000000"/>
          <w:sz w:val="28"/>
        </w:rPr>
        <w:t xml:space="preserve">
      30. Мекеме Қазақстан Республикасының заңнамасына сәйкес бухгалтерлік есеп жүргізеді және есептілікті ұсынады. </w:t>
      </w:r>
    </w:p>
    <w:bookmarkEnd w:id="155"/>
    <w:bookmarkStart w:name="z167" w:id="156"/>
    <w:p>
      <w:pPr>
        <w:spacing w:after="0"/>
        <w:ind w:left="0"/>
        <w:jc w:val="both"/>
      </w:pPr>
      <w:r>
        <w:rPr>
          <w:rFonts w:ascii="Times New Roman"/>
          <w:b w:val="false"/>
          <w:i w:val="false"/>
          <w:color w:val="000000"/>
          <w:sz w:val="28"/>
        </w:rPr>
        <w:t>
      31.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156"/>
    <w:bookmarkStart w:name="z168" w:id="157"/>
    <w:p>
      <w:pPr>
        <w:spacing w:after="0"/>
        <w:ind w:left="0"/>
        <w:jc w:val="left"/>
      </w:pPr>
      <w:r>
        <w:rPr>
          <w:rFonts w:ascii="Times New Roman"/>
          <w:b/>
          <w:i w:val="false"/>
          <w:color w:val="000000"/>
        </w:rPr>
        <w:t xml:space="preserve"> 6. Мекемедегі жұмыс режимі</w:t>
      </w:r>
    </w:p>
    <w:bookmarkEnd w:id="157"/>
    <w:bookmarkStart w:name="z169" w:id="158"/>
    <w:p>
      <w:pPr>
        <w:spacing w:after="0"/>
        <w:ind w:left="0"/>
        <w:jc w:val="both"/>
      </w:pPr>
      <w:r>
        <w:rPr>
          <w:rFonts w:ascii="Times New Roman"/>
          <w:b w:val="false"/>
          <w:i w:val="false"/>
          <w:color w:val="000000"/>
          <w:sz w:val="28"/>
        </w:rPr>
        <w:t xml:space="preserve">
      32.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158"/>
    <w:bookmarkStart w:name="z170" w:id="159"/>
    <w:p>
      <w:pPr>
        <w:spacing w:after="0"/>
        <w:ind w:left="0"/>
        <w:jc w:val="left"/>
      </w:pPr>
      <w:r>
        <w:rPr>
          <w:rFonts w:ascii="Times New Roman"/>
          <w:b/>
          <w:i w:val="false"/>
          <w:color w:val="000000"/>
        </w:rPr>
        <w:t xml:space="preserve"> 7. Құрылтайшы құжаттарына өзгерістер мен толықтырулар енгізу тәртібі</w:t>
      </w:r>
    </w:p>
    <w:bookmarkEnd w:id="159"/>
    <w:bookmarkStart w:name="z171" w:id="160"/>
    <w:p>
      <w:pPr>
        <w:spacing w:after="0"/>
        <w:ind w:left="0"/>
        <w:jc w:val="both"/>
      </w:pPr>
      <w:r>
        <w:rPr>
          <w:rFonts w:ascii="Times New Roman"/>
          <w:b w:val="false"/>
          <w:i w:val="false"/>
          <w:color w:val="000000"/>
          <w:sz w:val="28"/>
        </w:rPr>
        <w:t xml:space="preserve">
      33.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 </w:t>
      </w:r>
    </w:p>
    <w:bookmarkEnd w:id="160"/>
    <w:bookmarkStart w:name="z172" w:id="161"/>
    <w:p>
      <w:pPr>
        <w:spacing w:after="0"/>
        <w:ind w:left="0"/>
        <w:jc w:val="left"/>
      </w:pPr>
      <w:r>
        <w:rPr>
          <w:rFonts w:ascii="Times New Roman"/>
          <w:b/>
          <w:i w:val="false"/>
          <w:color w:val="000000"/>
        </w:rPr>
        <w:t xml:space="preserve"> 8. Қайта ұйымдастыру және тарату шарттары</w:t>
      </w:r>
    </w:p>
    <w:bookmarkEnd w:id="161"/>
    <w:bookmarkStart w:name="z173" w:id="162"/>
    <w:p>
      <w:pPr>
        <w:spacing w:after="0"/>
        <w:ind w:left="0"/>
        <w:jc w:val="both"/>
      </w:pPr>
      <w:r>
        <w:rPr>
          <w:rFonts w:ascii="Times New Roman"/>
          <w:b w:val="false"/>
          <w:i w:val="false"/>
          <w:color w:val="000000"/>
          <w:sz w:val="28"/>
        </w:rPr>
        <w:t xml:space="preserve">
      34. Мекемені қайта ұйымдастыру және тарату жергілікті атқарушы органның шешімі бойынша жүргізіледі. </w:t>
      </w:r>
    </w:p>
    <w:bookmarkEnd w:id="162"/>
    <w:bookmarkStart w:name="z174" w:id="163"/>
    <w:p>
      <w:pPr>
        <w:spacing w:after="0"/>
        <w:ind w:left="0"/>
        <w:jc w:val="both"/>
      </w:pPr>
      <w:r>
        <w:rPr>
          <w:rFonts w:ascii="Times New Roman"/>
          <w:b w:val="false"/>
          <w:i w:val="false"/>
          <w:color w:val="000000"/>
          <w:sz w:val="28"/>
        </w:rPr>
        <w:t xml:space="preserve">
      35. Мемлекеттік заңды тұлға заң актілерінде көзделген басқа да негіздер бойынша таратылады. </w:t>
      </w:r>
    </w:p>
    <w:bookmarkEnd w:id="163"/>
    <w:bookmarkStart w:name="z175" w:id="164"/>
    <w:p>
      <w:pPr>
        <w:spacing w:after="0"/>
        <w:ind w:left="0"/>
        <w:jc w:val="both"/>
      </w:pPr>
      <w:r>
        <w:rPr>
          <w:rFonts w:ascii="Times New Roman"/>
          <w:b w:val="false"/>
          <w:i w:val="false"/>
          <w:color w:val="000000"/>
          <w:sz w:val="28"/>
        </w:rPr>
        <w:t xml:space="preserve">
      36. Кредиторлардың талаптары қанағаттандырылғаннан кейін қалған таратылған мүлікті жергілікті атқарушы орган қайта бөледі. </w:t>
      </w:r>
    </w:p>
    <w:bookmarkEnd w:id="164"/>
    <w:bookmarkStart w:name="z176" w:id="165"/>
    <w:p>
      <w:pPr>
        <w:spacing w:after="0"/>
        <w:ind w:left="0"/>
        <w:jc w:val="both"/>
      </w:pPr>
      <w:r>
        <w:rPr>
          <w:rFonts w:ascii="Times New Roman"/>
          <w:b w:val="false"/>
          <w:i w:val="false"/>
          <w:color w:val="000000"/>
          <w:sz w:val="28"/>
        </w:rPr>
        <w:t xml:space="preserve">
      37.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 </w:t>
      </w:r>
    </w:p>
    <w:bookmarkEnd w:id="165"/>
    <w:bookmarkStart w:name="z177" w:id="166"/>
    <w:p>
      <w:pPr>
        <w:spacing w:after="0"/>
        <w:ind w:left="0"/>
        <w:jc w:val="left"/>
      </w:pPr>
      <w:r>
        <w:rPr>
          <w:rFonts w:ascii="Times New Roman"/>
          <w:b/>
          <w:i w:val="false"/>
          <w:color w:val="000000"/>
        </w:rPr>
        <w:t xml:space="preserve"> 9. Филиалдар мен өкілдіктер туралы мәліметтер</w:t>
      </w:r>
    </w:p>
    <w:bookmarkEnd w:id="166"/>
    <w:bookmarkStart w:name="z178" w:id="167"/>
    <w:p>
      <w:pPr>
        <w:spacing w:after="0"/>
        <w:ind w:left="0"/>
        <w:jc w:val="both"/>
      </w:pPr>
      <w:r>
        <w:rPr>
          <w:rFonts w:ascii="Times New Roman"/>
          <w:b w:val="false"/>
          <w:i w:val="false"/>
          <w:color w:val="000000"/>
          <w:sz w:val="28"/>
        </w:rPr>
        <w:t>
      38. Мекеменің филиалдары мен өкілдіктері жоқ.</w:t>
      </w:r>
    </w:p>
    <w:bookmarkEnd w:id="167"/>
    <w:bookmarkStart w:name="z179" w:id="168"/>
    <w:p>
      <w:pPr>
        <w:spacing w:after="0"/>
        <w:ind w:left="0"/>
        <w:jc w:val="both"/>
      </w:pPr>
      <w:r>
        <w:rPr>
          <w:rFonts w:ascii="Times New Roman"/>
          <w:b w:val="false"/>
          <w:i w:val="false"/>
          <w:color w:val="000000"/>
          <w:sz w:val="28"/>
        </w:rPr>
        <w:t>
      Приложение к постановлению акимата Тайыншинского района</w:t>
      </w:r>
    </w:p>
    <w:bookmarkEnd w:id="168"/>
    <w:bookmarkStart w:name="z180" w:id="169"/>
    <w:p>
      <w:pPr>
        <w:spacing w:after="0"/>
        <w:ind w:left="0"/>
        <w:jc w:val="both"/>
      </w:pPr>
      <w:r>
        <w:rPr>
          <w:rFonts w:ascii="Times New Roman"/>
          <w:b w:val="false"/>
          <w:i w:val="false"/>
          <w:color w:val="000000"/>
          <w:sz w:val="28"/>
        </w:rPr>
        <w:t>
      Северо-Казахстанской области от 8 января 2025 года № 2</w:t>
      </w:r>
    </w:p>
    <w:bookmarkEnd w:id="169"/>
    <w:bookmarkStart w:name="z181" w:id="170"/>
    <w:p>
      <w:pPr>
        <w:spacing w:after="0"/>
        <w:ind w:left="0"/>
        <w:jc w:val="both"/>
      </w:pPr>
      <w:r>
        <w:rPr>
          <w:rFonts w:ascii="Times New Roman"/>
          <w:b w:val="false"/>
          <w:i w:val="false"/>
          <w:color w:val="000000"/>
          <w:sz w:val="28"/>
        </w:rPr>
        <w:t>
      Положение коммунального государственного учреждения</w:t>
      </w:r>
    </w:p>
    <w:bookmarkEnd w:id="170"/>
    <w:bookmarkStart w:name="z182" w:id="171"/>
    <w:p>
      <w:pPr>
        <w:spacing w:after="0"/>
        <w:ind w:left="0"/>
        <w:jc w:val="both"/>
      </w:pPr>
      <w:r>
        <w:rPr>
          <w:rFonts w:ascii="Times New Roman"/>
          <w:b w:val="false"/>
          <w:i w:val="false"/>
          <w:color w:val="000000"/>
          <w:sz w:val="28"/>
        </w:rPr>
        <w:t>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w:t>
      </w:r>
    </w:p>
    <w:bookmarkEnd w:id="171"/>
    <w:bookmarkStart w:name="z183" w:id="172"/>
    <w:p>
      <w:pPr>
        <w:spacing w:after="0"/>
        <w:ind w:left="0"/>
        <w:jc w:val="both"/>
      </w:pPr>
      <w:r>
        <w:rPr>
          <w:rFonts w:ascii="Times New Roman"/>
          <w:b w:val="false"/>
          <w:i w:val="false"/>
          <w:color w:val="000000"/>
          <w:sz w:val="28"/>
        </w:rPr>
        <w:t>
      1. Общие положения</w:t>
      </w:r>
    </w:p>
    <w:bookmarkEnd w:id="172"/>
    <w:bookmarkStart w:name="z184" w:id="173"/>
    <w:p>
      <w:pPr>
        <w:spacing w:after="0"/>
        <w:ind w:left="0"/>
        <w:jc w:val="both"/>
      </w:pPr>
      <w:r>
        <w:rPr>
          <w:rFonts w:ascii="Times New Roman"/>
          <w:b w:val="false"/>
          <w:i w:val="false"/>
          <w:color w:val="000000"/>
          <w:sz w:val="28"/>
        </w:rPr>
        <w:t>
      1.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(далее - Учреждение) является некоммерческой организацией, обладающей статусом юридического лица, созданной в организационно-правовой форме учреждения.</w:t>
      </w:r>
    </w:p>
    <w:bookmarkEnd w:id="173"/>
    <w:bookmarkStart w:name="z185" w:id="174"/>
    <w:p>
      <w:pPr>
        <w:spacing w:after="0"/>
        <w:ind w:left="0"/>
        <w:jc w:val="both"/>
      </w:pPr>
      <w:r>
        <w:rPr>
          <w:rFonts w:ascii="Times New Roman"/>
          <w:b w:val="false"/>
          <w:i w:val="false"/>
          <w:color w:val="000000"/>
          <w:sz w:val="28"/>
        </w:rPr>
        <w:t>
      2. Настоящее Положение разработано в соответствии с Гражданским кодексом Республики Казахстан, Социальным кодексом Республики Казахстан, Законом Республики Казахстан "О государственном имуществе", Кодексом Республики Казахстан "О браке (супружестве) и семье", Законом Республики Казахстан "О местном государственном управлении и самоуправлении в Республике Казахстан", Законом Республики Казахстан от 11 июля 2002 года №343 "О социальной и медико-педагогической коррекционной поддержке детей с ограниченными возможностями", Приказом Министра культуры и информации Республики Казахстан от 14 июня 2024 года № 256-НҚ "Об утверждении Правил осуществления деятельности Центров поддержки семьи" (зарегистрирован в Реестре государственной регистрации под № 34499), приказом Заместителя Премьер - 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w:t>
      </w:r>
    </w:p>
    <w:bookmarkEnd w:id="174"/>
    <w:bookmarkStart w:name="z186" w:id="175"/>
    <w:p>
      <w:pPr>
        <w:spacing w:after="0"/>
        <w:ind w:left="0"/>
        <w:jc w:val="both"/>
      </w:pPr>
      <w:r>
        <w:rPr>
          <w:rFonts w:ascii="Times New Roman"/>
          <w:b w:val="false"/>
          <w:i w:val="false"/>
          <w:color w:val="000000"/>
          <w:sz w:val="28"/>
        </w:rPr>
        <w:t>
      3. Вид государственного учреждения: коммунальное.</w:t>
      </w:r>
    </w:p>
    <w:bookmarkEnd w:id="175"/>
    <w:bookmarkStart w:name="z187" w:id="176"/>
    <w:p>
      <w:pPr>
        <w:spacing w:after="0"/>
        <w:ind w:left="0"/>
        <w:jc w:val="both"/>
      </w:pPr>
      <w:r>
        <w:rPr>
          <w:rFonts w:ascii="Times New Roman"/>
          <w:b w:val="false"/>
          <w:i w:val="false"/>
          <w:color w:val="000000"/>
          <w:sz w:val="28"/>
        </w:rPr>
        <w:t>
      4. Учредителем Учреждения является местный исполнительный орган - акимат Тайыншинского района Северо-Казахстанской области (далее - местный исполнительный орган), осуществляющий по отношению к Учреждению функции субъекта права государственной собственности. Местонахождение юридического лица: индекс: 151000, Северо-Казахстанская область, Тайыншинский район, г. Тайынша, ул. Конституции Казахстана, 197 БИН 980140000530.</w:t>
      </w:r>
    </w:p>
    <w:bookmarkEnd w:id="176"/>
    <w:bookmarkStart w:name="z188" w:id="177"/>
    <w:p>
      <w:pPr>
        <w:spacing w:after="0"/>
        <w:ind w:left="0"/>
        <w:jc w:val="both"/>
      </w:pPr>
      <w:r>
        <w:rPr>
          <w:rFonts w:ascii="Times New Roman"/>
          <w:b w:val="false"/>
          <w:i w:val="false"/>
          <w:color w:val="000000"/>
          <w:sz w:val="28"/>
        </w:rPr>
        <w:t>
      5. Уполномоченным органом соответствующей отрасли, осуществляющим по отношению к учреждению функции координации деятельности является коммунальное государственное учреждение "Отдел занятости и социальных программ акимата Тайыншинского района Северо-Казахстанской области" (далее - Уполномоченный орган). Местонахождение юридического лица: индекс: 151000, Северо-Казахстанская область, Тайыншинский район, г. Тайынша, ул. Конституции Казахстана, 203. БИН 040940004250.</w:t>
      </w:r>
    </w:p>
    <w:bookmarkEnd w:id="177"/>
    <w:bookmarkStart w:name="z189" w:id="178"/>
    <w:p>
      <w:pPr>
        <w:spacing w:after="0"/>
        <w:ind w:left="0"/>
        <w:jc w:val="both"/>
      </w:pPr>
      <w:r>
        <w:rPr>
          <w:rFonts w:ascii="Times New Roman"/>
          <w:b w:val="false"/>
          <w:i w:val="false"/>
          <w:color w:val="000000"/>
          <w:sz w:val="28"/>
        </w:rPr>
        <w:t>
      6. Наименование учреждения на государственном языке: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78"/>
    <w:bookmarkStart w:name="z190" w:id="179"/>
    <w:p>
      <w:pPr>
        <w:spacing w:after="0"/>
        <w:ind w:left="0"/>
        <w:jc w:val="both"/>
      </w:pPr>
      <w:r>
        <w:rPr>
          <w:rFonts w:ascii="Times New Roman"/>
          <w:b w:val="false"/>
          <w:i w:val="false"/>
          <w:color w:val="000000"/>
          <w:sz w:val="28"/>
        </w:rPr>
        <w:t>
      на русском языке: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w:t>
      </w:r>
    </w:p>
    <w:bookmarkEnd w:id="179"/>
    <w:bookmarkStart w:name="z191" w:id="180"/>
    <w:p>
      <w:pPr>
        <w:spacing w:after="0"/>
        <w:ind w:left="0"/>
        <w:jc w:val="both"/>
      </w:pPr>
      <w:r>
        <w:rPr>
          <w:rFonts w:ascii="Times New Roman"/>
          <w:b w:val="false"/>
          <w:i w:val="false"/>
          <w:color w:val="000000"/>
          <w:sz w:val="28"/>
        </w:rPr>
        <w:t>
      Местонахождение юридического лица: индекс: 151000, Северо-Казахстанская область, Тайыншинский район, г. Тайынша, ул. Конституции Казахстана, 203.</w:t>
      </w:r>
    </w:p>
    <w:bookmarkEnd w:id="180"/>
    <w:bookmarkStart w:name="z192" w:id="181"/>
    <w:p>
      <w:pPr>
        <w:spacing w:after="0"/>
        <w:ind w:left="0"/>
        <w:jc w:val="both"/>
      </w:pPr>
      <w:r>
        <w:rPr>
          <w:rFonts w:ascii="Times New Roman"/>
          <w:b w:val="false"/>
          <w:i w:val="false"/>
          <w:color w:val="000000"/>
          <w:sz w:val="28"/>
        </w:rPr>
        <w:t>
      2. Юридический статус учреждения</w:t>
      </w:r>
    </w:p>
    <w:bookmarkEnd w:id="181"/>
    <w:bookmarkStart w:name="z193" w:id="182"/>
    <w:p>
      <w:pPr>
        <w:spacing w:after="0"/>
        <w:ind w:left="0"/>
        <w:jc w:val="both"/>
      </w:pPr>
      <w:r>
        <w:rPr>
          <w:rFonts w:ascii="Times New Roman"/>
          <w:b w:val="false"/>
          <w:i w:val="false"/>
          <w:color w:val="000000"/>
          <w:sz w:val="28"/>
        </w:rPr>
        <w:t>
      7.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bookmarkEnd w:id="182"/>
    <w:bookmarkStart w:name="z194" w:id="183"/>
    <w:p>
      <w:pPr>
        <w:spacing w:after="0"/>
        <w:ind w:left="0"/>
        <w:jc w:val="both"/>
      </w:pPr>
      <w:r>
        <w:rPr>
          <w:rFonts w:ascii="Times New Roman"/>
          <w:b w:val="false"/>
          <w:i w:val="false"/>
          <w:color w:val="000000"/>
          <w:sz w:val="28"/>
        </w:rPr>
        <w:t>
      8.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83"/>
    <w:bookmarkStart w:name="z195" w:id="184"/>
    <w:p>
      <w:pPr>
        <w:spacing w:after="0"/>
        <w:ind w:left="0"/>
        <w:jc w:val="both"/>
      </w:pPr>
      <w:r>
        <w:rPr>
          <w:rFonts w:ascii="Times New Roman"/>
          <w:b w:val="false"/>
          <w:i w:val="false"/>
          <w:color w:val="000000"/>
          <w:sz w:val="28"/>
        </w:rPr>
        <w:t>
      9. Учреждение отвечает по своим обязательствам, находящимся в его распоряжении деньгами. При недостаточности Учреждения денег субсидиарную ответственность по его обязательствам несет учредитель средствами соответствующего бюджета.</w:t>
      </w:r>
    </w:p>
    <w:bookmarkEnd w:id="184"/>
    <w:bookmarkStart w:name="z196" w:id="185"/>
    <w:p>
      <w:pPr>
        <w:spacing w:after="0"/>
        <w:ind w:left="0"/>
        <w:jc w:val="both"/>
      </w:pPr>
      <w:r>
        <w:rPr>
          <w:rFonts w:ascii="Times New Roman"/>
          <w:b w:val="false"/>
          <w:i w:val="false"/>
          <w:color w:val="000000"/>
          <w:sz w:val="28"/>
        </w:rPr>
        <w:t>
      10. Гражданско-правовые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185"/>
    <w:bookmarkStart w:name="z197" w:id="186"/>
    <w:p>
      <w:pPr>
        <w:spacing w:after="0"/>
        <w:ind w:left="0"/>
        <w:jc w:val="both"/>
      </w:pPr>
      <w:r>
        <w:rPr>
          <w:rFonts w:ascii="Times New Roman"/>
          <w:b w:val="false"/>
          <w:i w:val="false"/>
          <w:color w:val="000000"/>
          <w:sz w:val="28"/>
        </w:rPr>
        <w:t>
      3. Предмет и цели деятельности учреждения</w:t>
      </w:r>
    </w:p>
    <w:bookmarkEnd w:id="186"/>
    <w:bookmarkStart w:name="z198" w:id="187"/>
    <w:p>
      <w:pPr>
        <w:spacing w:after="0"/>
        <w:ind w:left="0"/>
        <w:jc w:val="both"/>
      </w:pPr>
      <w:r>
        <w:rPr>
          <w:rFonts w:ascii="Times New Roman"/>
          <w:b w:val="false"/>
          <w:i w:val="false"/>
          <w:color w:val="000000"/>
          <w:sz w:val="28"/>
        </w:rPr>
        <w:t>
      11. Предметом деятельности Учреждения на территории района является реализация государственной семейной политики, в том числе мер по сохранению брака и семьи, разрешению семейных конфликтов.</w:t>
      </w:r>
    </w:p>
    <w:bookmarkEnd w:id="187"/>
    <w:bookmarkStart w:name="z199" w:id="188"/>
    <w:p>
      <w:pPr>
        <w:spacing w:after="0"/>
        <w:ind w:left="0"/>
        <w:jc w:val="both"/>
      </w:pPr>
      <w:r>
        <w:rPr>
          <w:rFonts w:ascii="Times New Roman"/>
          <w:b w:val="false"/>
          <w:i w:val="false"/>
          <w:color w:val="000000"/>
          <w:sz w:val="28"/>
        </w:rPr>
        <w:t>
      12. Целью деятельности учреждения является:</w:t>
      </w:r>
    </w:p>
    <w:bookmarkEnd w:id="188"/>
    <w:bookmarkStart w:name="z200" w:id="189"/>
    <w:p>
      <w:pPr>
        <w:spacing w:after="0"/>
        <w:ind w:left="0"/>
        <w:jc w:val="both"/>
      </w:pPr>
      <w:r>
        <w:rPr>
          <w:rFonts w:ascii="Times New Roman"/>
          <w:b w:val="false"/>
          <w:i w:val="false"/>
          <w:color w:val="000000"/>
          <w:sz w:val="28"/>
        </w:rPr>
        <w:t>
      1) координация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189"/>
    <w:bookmarkStart w:name="z201" w:id="190"/>
    <w:p>
      <w:pPr>
        <w:spacing w:after="0"/>
        <w:ind w:left="0"/>
        <w:jc w:val="both"/>
      </w:pPr>
      <w:r>
        <w:rPr>
          <w:rFonts w:ascii="Times New Roman"/>
          <w:b w:val="false"/>
          <w:i w:val="false"/>
          <w:color w:val="000000"/>
          <w:sz w:val="28"/>
        </w:rPr>
        <w:t>
      2) содействие в оказании социальной, юридической и психологической поддержки лицам (семьям), оказавшимся в трудной жизненной ситуации;</w:t>
      </w:r>
    </w:p>
    <w:bookmarkEnd w:id="190"/>
    <w:bookmarkStart w:name="z202" w:id="191"/>
    <w:p>
      <w:pPr>
        <w:spacing w:after="0"/>
        <w:ind w:left="0"/>
        <w:jc w:val="both"/>
      </w:pPr>
      <w:r>
        <w:rPr>
          <w:rFonts w:ascii="Times New Roman"/>
          <w:b w:val="false"/>
          <w:i w:val="false"/>
          <w:color w:val="000000"/>
          <w:sz w:val="28"/>
        </w:rPr>
        <w:t>
      3) оказание поддержки лицам с признаками бытового насилия с возможностью;</w:t>
      </w:r>
    </w:p>
    <w:bookmarkEnd w:id="191"/>
    <w:bookmarkStart w:name="z203" w:id="192"/>
    <w:p>
      <w:pPr>
        <w:spacing w:after="0"/>
        <w:ind w:left="0"/>
        <w:jc w:val="both"/>
      </w:pPr>
      <w:r>
        <w:rPr>
          <w:rFonts w:ascii="Times New Roman"/>
          <w:b w:val="false"/>
          <w:i w:val="false"/>
          <w:color w:val="000000"/>
          <w:sz w:val="28"/>
        </w:rPr>
        <w:t>
      4) информационно-разъяснительная работа о направлениях и мерах государственной семейной политики;</w:t>
      </w:r>
    </w:p>
    <w:bookmarkEnd w:id="192"/>
    <w:bookmarkStart w:name="z204" w:id="193"/>
    <w:p>
      <w:pPr>
        <w:spacing w:after="0"/>
        <w:ind w:left="0"/>
        <w:jc w:val="both"/>
      </w:pPr>
      <w:r>
        <w:rPr>
          <w:rFonts w:ascii="Times New Roman"/>
          <w:b w:val="false"/>
          <w:i w:val="false"/>
          <w:color w:val="000000"/>
          <w:sz w:val="28"/>
        </w:rPr>
        <w:t>
      5)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193"/>
    <w:bookmarkStart w:name="z205" w:id="194"/>
    <w:p>
      <w:pPr>
        <w:spacing w:after="0"/>
        <w:ind w:left="0"/>
        <w:jc w:val="both"/>
      </w:pPr>
      <w:r>
        <w:rPr>
          <w:rFonts w:ascii="Times New Roman"/>
          <w:b w:val="false"/>
          <w:i w:val="false"/>
          <w:color w:val="000000"/>
          <w:sz w:val="28"/>
        </w:rPr>
        <w:t>
      6) мониторинг и анализ тенденций государственной семейной политики;</w:t>
      </w:r>
    </w:p>
    <w:bookmarkEnd w:id="194"/>
    <w:bookmarkStart w:name="z206" w:id="195"/>
    <w:p>
      <w:pPr>
        <w:spacing w:after="0"/>
        <w:ind w:left="0"/>
        <w:jc w:val="both"/>
      </w:pPr>
      <w:r>
        <w:rPr>
          <w:rFonts w:ascii="Times New Roman"/>
          <w:b w:val="false"/>
          <w:i w:val="false"/>
          <w:color w:val="000000"/>
          <w:sz w:val="28"/>
        </w:rPr>
        <w:t>
      7) организация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195"/>
    <w:bookmarkStart w:name="z207" w:id="196"/>
    <w:p>
      <w:pPr>
        <w:spacing w:after="0"/>
        <w:ind w:left="0"/>
        <w:jc w:val="both"/>
      </w:pPr>
      <w:r>
        <w:rPr>
          <w:rFonts w:ascii="Times New Roman"/>
          <w:b w:val="false"/>
          <w:i w:val="false"/>
          <w:color w:val="000000"/>
          <w:sz w:val="28"/>
        </w:rPr>
        <w:t>
      8) осуществление консультативной помощи, проведение оценки и определение потребности лица(семьи) в мерах государственной поддержки;</w:t>
      </w:r>
    </w:p>
    <w:bookmarkEnd w:id="196"/>
    <w:bookmarkStart w:name="z208" w:id="197"/>
    <w:p>
      <w:pPr>
        <w:spacing w:after="0"/>
        <w:ind w:left="0"/>
        <w:jc w:val="both"/>
      </w:pPr>
      <w:r>
        <w:rPr>
          <w:rFonts w:ascii="Times New Roman"/>
          <w:b w:val="false"/>
          <w:i w:val="false"/>
          <w:color w:val="000000"/>
          <w:sz w:val="28"/>
        </w:rPr>
        <w:t>
      9) организация работы мобильных групп по раннему выявлению и координация работы по охвату лиц (семей), оказавшихся в трудной жизненной ситуации, координация работы государственных органов и организации оказания всесторонней поддержки лицам (семьям), оказавшихся в трудной жизненной ситуации в пределах своей компетенции</w:t>
      </w:r>
    </w:p>
    <w:bookmarkEnd w:id="197"/>
    <w:bookmarkStart w:name="z209" w:id="198"/>
    <w:p>
      <w:pPr>
        <w:spacing w:after="0"/>
        <w:ind w:left="0"/>
        <w:jc w:val="both"/>
      </w:pPr>
      <w:r>
        <w:rPr>
          <w:rFonts w:ascii="Times New Roman"/>
          <w:b w:val="false"/>
          <w:i w:val="false"/>
          <w:color w:val="000000"/>
          <w:sz w:val="28"/>
        </w:rPr>
        <w:t>
      10) реализация иных мер по профилактике бытового насилия в соответствии с законодательством Республики Казахстан.</w:t>
      </w:r>
    </w:p>
    <w:bookmarkEnd w:id="198"/>
    <w:bookmarkStart w:name="z210" w:id="199"/>
    <w:p>
      <w:pPr>
        <w:spacing w:after="0"/>
        <w:ind w:left="0"/>
        <w:jc w:val="both"/>
      </w:pPr>
      <w:r>
        <w:rPr>
          <w:rFonts w:ascii="Times New Roman"/>
          <w:b w:val="false"/>
          <w:i w:val="false"/>
          <w:color w:val="000000"/>
          <w:sz w:val="28"/>
        </w:rPr>
        <w:t>
      13.Осуществление проведения обучающих и просветительских мероприятий среди населения, направленных на укрепление семьи, в том числе по созданию семьи, на повышение осведомленности населения о мерах государственной поддержки лиц (семей), а также на профилактику бытового насилия.</w:t>
      </w:r>
    </w:p>
    <w:bookmarkEnd w:id="199"/>
    <w:bookmarkStart w:name="z211" w:id="200"/>
    <w:p>
      <w:pPr>
        <w:spacing w:after="0"/>
        <w:ind w:left="0"/>
        <w:jc w:val="both"/>
      </w:pPr>
      <w:r>
        <w:rPr>
          <w:rFonts w:ascii="Times New Roman"/>
          <w:b w:val="false"/>
          <w:i w:val="false"/>
          <w:color w:val="000000"/>
          <w:sz w:val="28"/>
        </w:rPr>
        <w:t>
      14. Составление аналитических записок и отчетов, проведение мониторинга эффективности оказываемой помощи и поддержки лицам (семьям).</w:t>
      </w:r>
    </w:p>
    <w:bookmarkEnd w:id="200"/>
    <w:bookmarkStart w:name="z212" w:id="201"/>
    <w:p>
      <w:pPr>
        <w:spacing w:after="0"/>
        <w:ind w:left="0"/>
        <w:jc w:val="both"/>
      </w:pPr>
      <w:r>
        <w:rPr>
          <w:rFonts w:ascii="Times New Roman"/>
          <w:b w:val="false"/>
          <w:i w:val="false"/>
          <w:color w:val="000000"/>
          <w:sz w:val="28"/>
        </w:rPr>
        <w:t>
      15. Повышение качества жизни малообеспеченных семей и повышения мотивации многодетных матерей, проживающих в районе, с преодолением трудных жизненных ситуаций с улучшением личного материального положения.</w:t>
      </w:r>
    </w:p>
    <w:bookmarkEnd w:id="201"/>
    <w:bookmarkStart w:name="z213" w:id="202"/>
    <w:p>
      <w:pPr>
        <w:spacing w:after="0"/>
        <w:ind w:left="0"/>
        <w:jc w:val="both"/>
      </w:pPr>
      <w:r>
        <w:rPr>
          <w:rFonts w:ascii="Times New Roman"/>
          <w:b w:val="false"/>
          <w:i w:val="false"/>
          <w:color w:val="000000"/>
          <w:sz w:val="28"/>
        </w:rPr>
        <w:t>
      16. Учреждение не вправе осуществлять деятельность, а также совершать сделки, не отвечающие предмету и целям его деятельности, закрепленным в настоящем положение.</w:t>
      </w:r>
    </w:p>
    <w:bookmarkEnd w:id="202"/>
    <w:bookmarkStart w:name="z214" w:id="203"/>
    <w:p>
      <w:pPr>
        <w:spacing w:after="0"/>
        <w:ind w:left="0"/>
        <w:jc w:val="both"/>
      </w:pPr>
      <w:r>
        <w:rPr>
          <w:rFonts w:ascii="Times New Roman"/>
          <w:b w:val="false"/>
          <w:i w:val="false"/>
          <w:color w:val="000000"/>
          <w:sz w:val="28"/>
        </w:rPr>
        <w:t>
      4. Управление Учреждением</w:t>
      </w:r>
    </w:p>
    <w:bookmarkEnd w:id="203"/>
    <w:bookmarkStart w:name="z215" w:id="204"/>
    <w:p>
      <w:pPr>
        <w:spacing w:after="0"/>
        <w:ind w:left="0"/>
        <w:jc w:val="both"/>
      </w:pPr>
      <w:r>
        <w:rPr>
          <w:rFonts w:ascii="Times New Roman"/>
          <w:b w:val="false"/>
          <w:i w:val="false"/>
          <w:color w:val="000000"/>
          <w:sz w:val="28"/>
        </w:rPr>
        <w:t>
      18. Управление Учреждением осуществляет местный исполнительный орган.</w:t>
      </w:r>
    </w:p>
    <w:bookmarkEnd w:id="204"/>
    <w:bookmarkStart w:name="z216" w:id="205"/>
    <w:p>
      <w:pPr>
        <w:spacing w:after="0"/>
        <w:ind w:left="0"/>
        <w:jc w:val="both"/>
      </w:pPr>
      <w:r>
        <w:rPr>
          <w:rFonts w:ascii="Times New Roman"/>
          <w:b w:val="false"/>
          <w:i w:val="false"/>
          <w:color w:val="000000"/>
          <w:sz w:val="28"/>
        </w:rPr>
        <w:t>
      19. Местный исполнительный орган в установленном законодательством порядке осуществляет следующие функции:</w:t>
      </w:r>
    </w:p>
    <w:bookmarkEnd w:id="205"/>
    <w:bookmarkStart w:name="z217" w:id="206"/>
    <w:p>
      <w:pPr>
        <w:spacing w:after="0"/>
        <w:ind w:left="0"/>
        <w:jc w:val="both"/>
      </w:pPr>
      <w:r>
        <w:rPr>
          <w:rFonts w:ascii="Times New Roman"/>
          <w:b w:val="false"/>
          <w:i w:val="false"/>
          <w:color w:val="000000"/>
          <w:sz w:val="28"/>
        </w:rPr>
        <w:t>
      1) закрепляет за Учреждением имущество;</w:t>
      </w:r>
    </w:p>
    <w:bookmarkEnd w:id="206"/>
    <w:bookmarkStart w:name="z218" w:id="207"/>
    <w:p>
      <w:pPr>
        <w:spacing w:after="0"/>
        <w:ind w:left="0"/>
        <w:jc w:val="both"/>
      </w:pPr>
      <w:r>
        <w:rPr>
          <w:rFonts w:ascii="Times New Roman"/>
          <w:b w:val="false"/>
          <w:i w:val="false"/>
          <w:color w:val="000000"/>
          <w:sz w:val="28"/>
        </w:rPr>
        <w:t>
      2) осуществляет контроль за сохранностью имущества Учреждения;</w:t>
      </w:r>
    </w:p>
    <w:bookmarkEnd w:id="207"/>
    <w:bookmarkStart w:name="z219" w:id="208"/>
    <w:p>
      <w:pPr>
        <w:spacing w:after="0"/>
        <w:ind w:left="0"/>
        <w:jc w:val="both"/>
      </w:pPr>
      <w:r>
        <w:rPr>
          <w:rFonts w:ascii="Times New Roman"/>
          <w:b w:val="false"/>
          <w:i w:val="false"/>
          <w:color w:val="000000"/>
          <w:sz w:val="28"/>
        </w:rPr>
        <w:t>
      3) утверждает положение Учреждения, внесение в него изменений и дополнений;</w:t>
      </w:r>
    </w:p>
    <w:bookmarkEnd w:id="208"/>
    <w:bookmarkStart w:name="z220" w:id="209"/>
    <w:p>
      <w:pPr>
        <w:spacing w:after="0"/>
        <w:ind w:left="0"/>
        <w:jc w:val="both"/>
      </w:pPr>
      <w:r>
        <w:rPr>
          <w:rFonts w:ascii="Times New Roman"/>
          <w:b w:val="false"/>
          <w:i w:val="false"/>
          <w:color w:val="000000"/>
          <w:sz w:val="28"/>
        </w:rPr>
        <w:t>
      4) по согласованию с уполномоченным органом принимает решение о реорганизации и ликвидации Учреждения;</w:t>
      </w:r>
    </w:p>
    <w:bookmarkEnd w:id="209"/>
    <w:bookmarkStart w:name="z221" w:id="210"/>
    <w:p>
      <w:pPr>
        <w:spacing w:after="0"/>
        <w:ind w:left="0"/>
        <w:jc w:val="both"/>
      </w:pPr>
      <w:r>
        <w:rPr>
          <w:rFonts w:ascii="Times New Roman"/>
          <w:b w:val="false"/>
          <w:i w:val="false"/>
          <w:color w:val="000000"/>
          <w:sz w:val="28"/>
        </w:rPr>
        <w:t>
      5) утверждает план финансирования Учреждения;</w:t>
      </w:r>
    </w:p>
    <w:bookmarkEnd w:id="210"/>
    <w:bookmarkStart w:name="z222" w:id="211"/>
    <w:p>
      <w:pPr>
        <w:spacing w:after="0"/>
        <w:ind w:left="0"/>
        <w:jc w:val="both"/>
      </w:pPr>
      <w:r>
        <w:rPr>
          <w:rFonts w:ascii="Times New Roman"/>
          <w:b w:val="false"/>
          <w:i w:val="false"/>
          <w:color w:val="000000"/>
          <w:sz w:val="28"/>
        </w:rPr>
        <w:t>
      6) определяет права, обязанности и ответственность руководителя Учреждения, основания освобождения его от занимаемой должности;</w:t>
      </w:r>
    </w:p>
    <w:bookmarkEnd w:id="211"/>
    <w:bookmarkStart w:name="z223" w:id="212"/>
    <w:p>
      <w:pPr>
        <w:spacing w:after="0"/>
        <w:ind w:left="0"/>
        <w:jc w:val="both"/>
      </w:pPr>
      <w:r>
        <w:rPr>
          <w:rFonts w:ascii="Times New Roman"/>
          <w:b w:val="false"/>
          <w:i w:val="false"/>
          <w:color w:val="000000"/>
          <w:sz w:val="28"/>
        </w:rPr>
        <w:t>
      7) утверждает структуру и предельную штатную численность Учреждения;</w:t>
      </w:r>
    </w:p>
    <w:bookmarkEnd w:id="212"/>
    <w:bookmarkStart w:name="z224" w:id="213"/>
    <w:p>
      <w:pPr>
        <w:spacing w:after="0"/>
        <w:ind w:left="0"/>
        <w:jc w:val="both"/>
      </w:pPr>
      <w:r>
        <w:rPr>
          <w:rFonts w:ascii="Times New Roman"/>
          <w:b w:val="false"/>
          <w:i w:val="false"/>
          <w:color w:val="000000"/>
          <w:sz w:val="28"/>
        </w:rPr>
        <w:t>
      8) утверждает годовую финансовую отчетность;</w:t>
      </w:r>
    </w:p>
    <w:bookmarkEnd w:id="213"/>
    <w:bookmarkStart w:name="z225" w:id="214"/>
    <w:p>
      <w:pPr>
        <w:spacing w:after="0"/>
        <w:ind w:left="0"/>
        <w:jc w:val="both"/>
      </w:pPr>
      <w:r>
        <w:rPr>
          <w:rFonts w:ascii="Times New Roman"/>
          <w:b w:val="false"/>
          <w:i w:val="false"/>
          <w:color w:val="000000"/>
          <w:sz w:val="28"/>
        </w:rPr>
        <w:t>
      9) осуществляет иные полномочия, возложенные на него настоящим положением и иным законодательством Республики Казахстан.</w:t>
      </w:r>
    </w:p>
    <w:bookmarkEnd w:id="214"/>
    <w:bookmarkStart w:name="z226" w:id="215"/>
    <w:p>
      <w:pPr>
        <w:spacing w:after="0"/>
        <w:ind w:left="0"/>
        <w:jc w:val="both"/>
      </w:pPr>
      <w:r>
        <w:rPr>
          <w:rFonts w:ascii="Times New Roman"/>
          <w:b w:val="false"/>
          <w:i w:val="false"/>
          <w:color w:val="000000"/>
          <w:sz w:val="28"/>
        </w:rPr>
        <w:t>
      21. Руководитель учреждения назначается на должность и освобождается от должности местным исполнительным органом, за исключением случаев, установленных законодательством Республики Казахстан.</w:t>
      </w:r>
    </w:p>
    <w:bookmarkEnd w:id="215"/>
    <w:bookmarkStart w:name="z227" w:id="216"/>
    <w:p>
      <w:pPr>
        <w:spacing w:after="0"/>
        <w:ind w:left="0"/>
        <w:jc w:val="both"/>
      </w:pPr>
      <w:r>
        <w:rPr>
          <w:rFonts w:ascii="Times New Roman"/>
          <w:b w:val="false"/>
          <w:i w:val="false"/>
          <w:color w:val="000000"/>
          <w:sz w:val="28"/>
        </w:rPr>
        <w:t>
      22. Руководитель организует и руководит работой Учреждения, непосредственно подчиняется местному исполнительному органу, за исключением случаев,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w:t>
      </w:r>
    </w:p>
    <w:bookmarkEnd w:id="216"/>
    <w:bookmarkStart w:name="z228" w:id="217"/>
    <w:p>
      <w:pPr>
        <w:spacing w:after="0"/>
        <w:ind w:left="0"/>
        <w:jc w:val="both"/>
      </w:pPr>
      <w:r>
        <w:rPr>
          <w:rFonts w:ascii="Times New Roman"/>
          <w:b w:val="false"/>
          <w:i w:val="false"/>
          <w:color w:val="000000"/>
          <w:sz w:val="28"/>
        </w:rPr>
        <w:t>
      Руководитель учреждения назначает на должность и освобождает от должности заместителя руководителя.</w:t>
      </w:r>
    </w:p>
    <w:bookmarkEnd w:id="217"/>
    <w:bookmarkStart w:name="z229" w:id="218"/>
    <w:p>
      <w:pPr>
        <w:spacing w:after="0"/>
        <w:ind w:left="0"/>
        <w:jc w:val="both"/>
      </w:pPr>
      <w:r>
        <w:rPr>
          <w:rFonts w:ascii="Times New Roman"/>
          <w:b w:val="false"/>
          <w:i w:val="false"/>
          <w:color w:val="000000"/>
          <w:sz w:val="28"/>
        </w:rPr>
        <w:t>
      23. Руководитель действует на принципах единоначалия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w:t>
      </w:r>
    </w:p>
    <w:bookmarkEnd w:id="218"/>
    <w:bookmarkStart w:name="z230" w:id="219"/>
    <w:p>
      <w:pPr>
        <w:spacing w:after="0"/>
        <w:ind w:left="0"/>
        <w:jc w:val="both"/>
      </w:pPr>
      <w:r>
        <w:rPr>
          <w:rFonts w:ascii="Times New Roman"/>
          <w:b w:val="false"/>
          <w:i w:val="false"/>
          <w:color w:val="000000"/>
          <w:sz w:val="28"/>
        </w:rPr>
        <w:t>
      24. Действия руководителя, направленные на осуществление Учреждением деятельности вне положения, являются нарушением трудовых обязанностей и влекут применение мер дисциплинарной и материальной ответственности.</w:t>
      </w:r>
    </w:p>
    <w:bookmarkEnd w:id="219"/>
    <w:bookmarkStart w:name="z231" w:id="220"/>
    <w:p>
      <w:pPr>
        <w:spacing w:after="0"/>
        <w:ind w:left="0"/>
        <w:jc w:val="both"/>
      </w:pPr>
      <w:r>
        <w:rPr>
          <w:rFonts w:ascii="Times New Roman"/>
          <w:b w:val="false"/>
          <w:i w:val="false"/>
          <w:color w:val="000000"/>
          <w:sz w:val="28"/>
        </w:rPr>
        <w:t>
      25. Руководитель Учреждения в установленном законодательством Республики Казахстан порядке:</w:t>
      </w:r>
    </w:p>
    <w:bookmarkEnd w:id="220"/>
    <w:bookmarkStart w:name="z232" w:id="221"/>
    <w:p>
      <w:pPr>
        <w:spacing w:after="0"/>
        <w:ind w:left="0"/>
        <w:jc w:val="both"/>
      </w:pPr>
      <w:r>
        <w:rPr>
          <w:rFonts w:ascii="Times New Roman"/>
          <w:b w:val="false"/>
          <w:i w:val="false"/>
          <w:color w:val="000000"/>
          <w:sz w:val="28"/>
        </w:rPr>
        <w:t>
      1) без доверенности действует от имени Учреждения;</w:t>
      </w:r>
    </w:p>
    <w:bookmarkEnd w:id="221"/>
    <w:bookmarkStart w:name="z233" w:id="222"/>
    <w:p>
      <w:pPr>
        <w:spacing w:after="0"/>
        <w:ind w:left="0"/>
        <w:jc w:val="both"/>
      </w:pPr>
      <w:r>
        <w:rPr>
          <w:rFonts w:ascii="Times New Roman"/>
          <w:b w:val="false"/>
          <w:i w:val="false"/>
          <w:color w:val="000000"/>
          <w:sz w:val="28"/>
        </w:rPr>
        <w:t>
      2) представляет интересы Учреждения в государственных органах, иных организациях;</w:t>
      </w:r>
    </w:p>
    <w:bookmarkEnd w:id="222"/>
    <w:bookmarkStart w:name="z234" w:id="223"/>
    <w:p>
      <w:pPr>
        <w:spacing w:after="0"/>
        <w:ind w:left="0"/>
        <w:jc w:val="both"/>
      </w:pPr>
      <w:r>
        <w:rPr>
          <w:rFonts w:ascii="Times New Roman"/>
          <w:b w:val="false"/>
          <w:i w:val="false"/>
          <w:color w:val="000000"/>
          <w:sz w:val="28"/>
        </w:rPr>
        <w:t>
      3) заключает договоры;</w:t>
      </w:r>
    </w:p>
    <w:bookmarkEnd w:id="223"/>
    <w:bookmarkStart w:name="z235" w:id="224"/>
    <w:p>
      <w:pPr>
        <w:spacing w:after="0"/>
        <w:ind w:left="0"/>
        <w:jc w:val="both"/>
      </w:pPr>
      <w:r>
        <w:rPr>
          <w:rFonts w:ascii="Times New Roman"/>
          <w:b w:val="false"/>
          <w:i w:val="false"/>
          <w:color w:val="000000"/>
          <w:sz w:val="28"/>
        </w:rPr>
        <w:t>
      4) выдает доверенности;</w:t>
      </w:r>
    </w:p>
    <w:bookmarkEnd w:id="224"/>
    <w:bookmarkStart w:name="z236" w:id="225"/>
    <w:p>
      <w:pPr>
        <w:spacing w:after="0"/>
        <w:ind w:left="0"/>
        <w:jc w:val="both"/>
      </w:pPr>
      <w:r>
        <w:rPr>
          <w:rFonts w:ascii="Times New Roman"/>
          <w:b w:val="false"/>
          <w:i w:val="false"/>
          <w:color w:val="000000"/>
          <w:sz w:val="28"/>
        </w:rPr>
        <w:t>
      5) утверждает планы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bookmarkEnd w:id="225"/>
    <w:bookmarkStart w:name="z237" w:id="226"/>
    <w:p>
      <w:pPr>
        <w:spacing w:after="0"/>
        <w:ind w:left="0"/>
        <w:jc w:val="both"/>
      </w:pPr>
      <w:r>
        <w:rPr>
          <w:rFonts w:ascii="Times New Roman"/>
          <w:b w:val="false"/>
          <w:i w:val="false"/>
          <w:color w:val="000000"/>
          <w:sz w:val="28"/>
        </w:rPr>
        <w:t>
      6) открывает банковские счета;</w:t>
      </w:r>
    </w:p>
    <w:bookmarkEnd w:id="226"/>
    <w:bookmarkStart w:name="z238" w:id="227"/>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bookmarkEnd w:id="227"/>
    <w:bookmarkStart w:name="z239" w:id="228"/>
    <w:p>
      <w:pPr>
        <w:spacing w:after="0"/>
        <w:ind w:left="0"/>
        <w:jc w:val="both"/>
      </w:pPr>
      <w:r>
        <w:rPr>
          <w:rFonts w:ascii="Times New Roman"/>
          <w:b w:val="false"/>
          <w:i w:val="false"/>
          <w:color w:val="000000"/>
          <w:sz w:val="28"/>
        </w:rPr>
        <w:t>
      8) принимает решения, обеспечивает сохранность и эффективное использование имущества Центра;</w:t>
      </w:r>
    </w:p>
    <w:bookmarkEnd w:id="228"/>
    <w:bookmarkStart w:name="z240" w:id="229"/>
    <w:p>
      <w:pPr>
        <w:spacing w:after="0"/>
        <w:ind w:left="0"/>
        <w:jc w:val="both"/>
      </w:pPr>
      <w:r>
        <w:rPr>
          <w:rFonts w:ascii="Times New Roman"/>
          <w:b w:val="false"/>
          <w:i w:val="false"/>
          <w:color w:val="000000"/>
          <w:sz w:val="28"/>
        </w:rPr>
        <w:t>
      9) определяет политику, стратегию деятельности Центра и механизм ее реализации;</w:t>
      </w:r>
    </w:p>
    <w:bookmarkEnd w:id="229"/>
    <w:bookmarkStart w:name="z241" w:id="230"/>
    <w:p>
      <w:pPr>
        <w:spacing w:after="0"/>
        <w:ind w:left="0"/>
        <w:jc w:val="both"/>
      </w:pPr>
      <w:r>
        <w:rPr>
          <w:rFonts w:ascii="Times New Roman"/>
          <w:b w:val="false"/>
          <w:i w:val="false"/>
          <w:color w:val="000000"/>
          <w:sz w:val="28"/>
        </w:rPr>
        <w:t>
      10) принимает меры по противодействию коррупции и несет персональную ответственность;</w:t>
      </w:r>
    </w:p>
    <w:bookmarkEnd w:id="230"/>
    <w:bookmarkStart w:name="z242" w:id="231"/>
    <w:p>
      <w:pPr>
        <w:spacing w:after="0"/>
        <w:ind w:left="0"/>
        <w:jc w:val="both"/>
      </w:pPr>
      <w:r>
        <w:rPr>
          <w:rFonts w:ascii="Times New Roman"/>
          <w:b w:val="false"/>
          <w:i w:val="false"/>
          <w:color w:val="000000"/>
          <w:sz w:val="28"/>
        </w:rPr>
        <w:t xml:space="preserve">
      11) принимает на работу и увольняет с работы сотрудников Учреждения, кроме сотрудников, назначаемых местным исполнительным органом; </w:t>
      </w:r>
    </w:p>
    <w:bookmarkEnd w:id="231"/>
    <w:bookmarkStart w:name="z243" w:id="232"/>
    <w:p>
      <w:pPr>
        <w:spacing w:after="0"/>
        <w:ind w:left="0"/>
        <w:jc w:val="both"/>
      </w:pPr>
      <w:r>
        <w:rPr>
          <w:rFonts w:ascii="Times New Roman"/>
          <w:b w:val="false"/>
          <w:i w:val="false"/>
          <w:color w:val="000000"/>
          <w:sz w:val="28"/>
        </w:rPr>
        <w:t>
      12) применяет меры поощрения и налагает дисциплинарные взыскания на сотрудников Учреждения, в порядке, установленном законодательством Республики Казахстан;</w:t>
      </w:r>
    </w:p>
    <w:bookmarkEnd w:id="232"/>
    <w:bookmarkStart w:name="z244" w:id="233"/>
    <w:p>
      <w:pPr>
        <w:spacing w:after="0"/>
        <w:ind w:left="0"/>
        <w:jc w:val="both"/>
      </w:pPr>
      <w:r>
        <w:rPr>
          <w:rFonts w:ascii="Times New Roman"/>
          <w:b w:val="false"/>
          <w:i w:val="false"/>
          <w:color w:val="000000"/>
          <w:sz w:val="28"/>
        </w:rPr>
        <w:t>
      13) определяет обязанности и круг полномочий своего заместителя (заместителей) и иных сотрудников;</w:t>
      </w:r>
    </w:p>
    <w:bookmarkEnd w:id="233"/>
    <w:bookmarkStart w:name="z245" w:id="234"/>
    <w:p>
      <w:pPr>
        <w:spacing w:after="0"/>
        <w:ind w:left="0"/>
        <w:jc w:val="both"/>
      </w:pPr>
      <w:r>
        <w:rPr>
          <w:rFonts w:ascii="Times New Roman"/>
          <w:b w:val="false"/>
          <w:i w:val="false"/>
          <w:color w:val="000000"/>
          <w:sz w:val="28"/>
        </w:rPr>
        <w:t>
      14) принимает меры по внедрению в практику рациональных форм и методов работы, развитию материально-технической базы Центра;</w:t>
      </w:r>
    </w:p>
    <w:bookmarkEnd w:id="234"/>
    <w:bookmarkStart w:name="z246" w:id="235"/>
    <w:p>
      <w:pPr>
        <w:spacing w:after="0"/>
        <w:ind w:left="0"/>
        <w:jc w:val="both"/>
      </w:pPr>
      <w:r>
        <w:rPr>
          <w:rFonts w:ascii="Times New Roman"/>
          <w:b w:val="false"/>
          <w:i w:val="false"/>
          <w:color w:val="000000"/>
          <w:sz w:val="28"/>
        </w:rPr>
        <w:t>
      15) осуществляет иные функции, возложенные на него законодательством Республики Казахстан, настоящим положением и местным исполнительным органом.</w:t>
      </w:r>
    </w:p>
    <w:bookmarkEnd w:id="235"/>
    <w:bookmarkStart w:name="z247" w:id="236"/>
    <w:p>
      <w:pPr>
        <w:spacing w:after="0"/>
        <w:ind w:left="0"/>
        <w:jc w:val="both"/>
      </w:pPr>
      <w:r>
        <w:rPr>
          <w:rFonts w:ascii="Times New Roman"/>
          <w:b w:val="false"/>
          <w:i w:val="false"/>
          <w:color w:val="000000"/>
          <w:sz w:val="28"/>
        </w:rPr>
        <w:t>
       24. Для идентификации лиц с признаками бытового насилия Центр в течение двух рабочих дней перенаправляет лицо в организации, предоставляющие специальные социальные услуги жертвам бытового насилия в соответствии с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32941).</w:t>
      </w:r>
    </w:p>
    <w:bookmarkEnd w:id="236"/>
    <w:bookmarkStart w:name="z248" w:id="237"/>
    <w:p>
      <w:pPr>
        <w:spacing w:after="0"/>
        <w:ind w:left="0"/>
        <w:jc w:val="both"/>
      </w:pPr>
      <w:r>
        <w:rPr>
          <w:rFonts w:ascii="Times New Roman"/>
          <w:b w:val="false"/>
          <w:i w:val="false"/>
          <w:color w:val="000000"/>
          <w:sz w:val="28"/>
        </w:rPr>
        <w:t>
      5. Порядок образования имущества Учреждения</w:t>
      </w:r>
    </w:p>
    <w:bookmarkEnd w:id="237"/>
    <w:bookmarkStart w:name="z249" w:id="238"/>
    <w:p>
      <w:pPr>
        <w:spacing w:after="0"/>
        <w:ind w:left="0"/>
        <w:jc w:val="both"/>
      </w:pPr>
      <w:r>
        <w:rPr>
          <w:rFonts w:ascii="Times New Roman"/>
          <w:b w:val="false"/>
          <w:i w:val="false"/>
          <w:color w:val="000000"/>
          <w:sz w:val="28"/>
        </w:rPr>
        <w:t>
      26. Имущество Учреждения составляют активы юридического лица, стоимость которых отражается на его балансе. Имущество Учреждения формируется за счет:</w:t>
      </w:r>
    </w:p>
    <w:bookmarkEnd w:id="238"/>
    <w:bookmarkStart w:name="z250" w:id="239"/>
    <w:p>
      <w:pPr>
        <w:spacing w:after="0"/>
        <w:ind w:left="0"/>
        <w:jc w:val="both"/>
      </w:pPr>
      <w:r>
        <w:rPr>
          <w:rFonts w:ascii="Times New Roman"/>
          <w:b w:val="false"/>
          <w:i w:val="false"/>
          <w:color w:val="000000"/>
          <w:sz w:val="28"/>
        </w:rPr>
        <w:t>
      1) имущества, переданного ему собственником;</w:t>
      </w:r>
    </w:p>
    <w:bookmarkEnd w:id="239"/>
    <w:bookmarkStart w:name="z251" w:id="240"/>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240"/>
    <w:bookmarkStart w:name="z252" w:id="241"/>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241"/>
    <w:bookmarkStart w:name="z253" w:id="242"/>
    <w:p>
      <w:pPr>
        <w:spacing w:after="0"/>
        <w:ind w:left="0"/>
        <w:jc w:val="both"/>
      </w:pPr>
      <w:r>
        <w:rPr>
          <w:rFonts w:ascii="Times New Roman"/>
          <w:b w:val="false"/>
          <w:i w:val="false"/>
          <w:color w:val="000000"/>
          <w:sz w:val="28"/>
        </w:rPr>
        <w:t>
      27.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242"/>
    <w:bookmarkStart w:name="z254" w:id="243"/>
    <w:p>
      <w:pPr>
        <w:spacing w:after="0"/>
        <w:ind w:left="0"/>
        <w:jc w:val="both"/>
      </w:pPr>
      <w:r>
        <w:rPr>
          <w:rFonts w:ascii="Times New Roman"/>
          <w:b w:val="false"/>
          <w:i w:val="false"/>
          <w:color w:val="000000"/>
          <w:sz w:val="28"/>
        </w:rPr>
        <w:t>
      28. Если законами Республики Казахстан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Учреждением в сферах, предусмотренных Законом Республики Казахстан "О государственном имуществе".</w:t>
      </w:r>
    </w:p>
    <w:bookmarkEnd w:id="243"/>
    <w:bookmarkStart w:name="z255" w:id="244"/>
    <w:p>
      <w:pPr>
        <w:spacing w:after="0"/>
        <w:ind w:left="0"/>
        <w:jc w:val="both"/>
      </w:pPr>
      <w:r>
        <w:rPr>
          <w:rFonts w:ascii="Times New Roman"/>
          <w:b w:val="false"/>
          <w:i w:val="false"/>
          <w:color w:val="000000"/>
          <w:sz w:val="28"/>
        </w:rPr>
        <w:t>
      29. Деятельность Учреждения финансируется из местного бюджета, если дополнительный источник финансирования не установлен законами Республики Казахстан.</w:t>
      </w:r>
    </w:p>
    <w:bookmarkEnd w:id="244"/>
    <w:bookmarkStart w:name="z256" w:id="245"/>
    <w:p>
      <w:pPr>
        <w:spacing w:after="0"/>
        <w:ind w:left="0"/>
        <w:jc w:val="both"/>
      </w:pPr>
      <w:r>
        <w:rPr>
          <w:rFonts w:ascii="Times New Roman"/>
          <w:b w:val="false"/>
          <w:i w:val="false"/>
          <w:color w:val="000000"/>
          <w:sz w:val="28"/>
        </w:rPr>
        <w:t>
      30. Учреждение ведет бухгалтерский учет и представляет отчетность в соответствии с законодательством Республики Казахстан.</w:t>
      </w:r>
    </w:p>
    <w:bookmarkEnd w:id="245"/>
    <w:bookmarkStart w:name="z257" w:id="246"/>
    <w:p>
      <w:pPr>
        <w:spacing w:after="0"/>
        <w:ind w:left="0"/>
        <w:jc w:val="both"/>
      </w:pPr>
      <w:r>
        <w:rPr>
          <w:rFonts w:ascii="Times New Roman"/>
          <w:b w:val="false"/>
          <w:i w:val="false"/>
          <w:color w:val="000000"/>
          <w:sz w:val="28"/>
        </w:rPr>
        <w:t>
      31. Проверка и ревизия финансово -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w:t>
      </w:r>
    </w:p>
    <w:bookmarkEnd w:id="246"/>
    <w:bookmarkStart w:name="z258" w:id="247"/>
    <w:p>
      <w:pPr>
        <w:spacing w:after="0"/>
        <w:ind w:left="0"/>
        <w:jc w:val="both"/>
      </w:pPr>
      <w:r>
        <w:rPr>
          <w:rFonts w:ascii="Times New Roman"/>
          <w:b w:val="false"/>
          <w:i w:val="false"/>
          <w:color w:val="000000"/>
          <w:sz w:val="28"/>
        </w:rPr>
        <w:t>
      6. Режим работы в Учреждении</w:t>
      </w:r>
    </w:p>
    <w:bookmarkEnd w:id="247"/>
    <w:bookmarkStart w:name="z259" w:id="248"/>
    <w:p>
      <w:pPr>
        <w:spacing w:after="0"/>
        <w:ind w:left="0"/>
        <w:jc w:val="both"/>
      </w:pPr>
      <w:r>
        <w:rPr>
          <w:rFonts w:ascii="Times New Roman"/>
          <w:b w:val="false"/>
          <w:i w:val="false"/>
          <w:color w:val="000000"/>
          <w:sz w:val="28"/>
        </w:rPr>
        <w:t>
      32.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248"/>
    <w:bookmarkStart w:name="z260" w:id="249"/>
    <w:p>
      <w:pPr>
        <w:spacing w:after="0"/>
        <w:ind w:left="0"/>
        <w:jc w:val="both"/>
      </w:pPr>
      <w:r>
        <w:rPr>
          <w:rFonts w:ascii="Times New Roman"/>
          <w:b w:val="false"/>
          <w:i w:val="false"/>
          <w:color w:val="000000"/>
          <w:sz w:val="28"/>
        </w:rPr>
        <w:t xml:space="preserve">
      7. Порядок внесения изменений и дополнений </w:t>
      </w:r>
    </w:p>
    <w:bookmarkEnd w:id="249"/>
    <w:bookmarkStart w:name="z261" w:id="250"/>
    <w:p>
      <w:pPr>
        <w:spacing w:after="0"/>
        <w:ind w:left="0"/>
        <w:jc w:val="both"/>
      </w:pPr>
      <w:r>
        <w:rPr>
          <w:rFonts w:ascii="Times New Roman"/>
          <w:b w:val="false"/>
          <w:i w:val="false"/>
          <w:color w:val="000000"/>
          <w:sz w:val="28"/>
        </w:rPr>
        <w:t>
      в учредительные документы</w:t>
      </w:r>
    </w:p>
    <w:bookmarkEnd w:id="250"/>
    <w:bookmarkStart w:name="z262" w:id="251"/>
    <w:p>
      <w:pPr>
        <w:spacing w:after="0"/>
        <w:ind w:left="0"/>
        <w:jc w:val="both"/>
      </w:pPr>
      <w:r>
        <w:rPr>
          <w:rFonts w:ascii="Times New Roman"/>
          <w:b w:val="false"/>
          <w:i w:val="false"/>
          <w:color w:val="000000"/>
          <w:sz w:val="28"/>
        </w:rPr>
        <w:t>
      33.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bookmarkEnd w:id="251"/>
    <w:bookmarkStart w:name="z263" w:id="252"/>
    <w:p>
      <w:pPr>
        <w:spacing w:after="0"/>
        <w:ind w:left="0"/>
        <w:jc w:val="both"/>
      </w:pPr>
      <w:r>
        <w:rPr>
          <w:rFonts w:ascii="Times New Roman"/>
          <w:b w:val="false"/>
          <w:i w:val="false"/>
          <w:color w:val="000000"/>
          <w:sz w:val="28"/>
        </w:rPr>
        <w:t>
      8. Условия реорганизации и ликвидации</w:t>
      </w:r>
    </w:p>
    <w:bookmarkEnd w:id="252"/>
    <w:bookmarkStart w:name="z264" w:id="253"/>
    <w:p>
      <w:pPr>
        <w:spacing w:after="0"/>
        <w:ind w:left="0"/>
        <w:jc w:val="both"/>
      </w:pPr>
      <w:r>
        <w:rPr>
          <w:rFonts w:ascii="Times New Roman"/>
          <w:b w:val="false"/>
          <w:i w:val="false"/>
          <w:color w:val="000000"/>
          <w:sz w:val="28"/>
        </w:rPr>
        <w:t>
      34. Реорганизация и ликвидация Учреждения производится по решению местного исполнительного органа.</w:t>
      </w:r>
    </w:p>
    <w:bookmarkEnd w:id="253"/>
    <w:bookmarkStart w:name="z265" w:id="254"/>
    <w:p>
      <w:pPr>
        <w:spacing w:after="0"/>
        <w:ind w:left="0"/>
        <w:jc w:val="both"/>
      </w:pPr>
      <w:r>
        <w:rPr>
          <w:rFonts w:ascii="Times New Roman"/>
          <w:b w:val="false"/>
          <w:i w:val="false"/>
          <w:color w:val="000000"/>
          <w:sz w:val="28"/>
        </w:rPr>
        <w:t>
      35. Государственное юридическое лицо ликвидируется также по другим основаниям, предусмотренным законодательными актами.</w:t>
      </w:r>
    </w:p>
    <w:bookmarkEnd w:id="254"/>
    <w:bookmarkStart w:name="z266" w:id="255"/>
    <w:p>
      <w:pPr>
        <w:spacing w:after="0"/>
        <w:ind w:left="0"/>
        <w:jc w:val="both"/>
      </w:pPr>
      <w:r>
        <w:rPr>
          <w:rFonts w:ascii="Times New Roman"/>
          <w:b w:val="false"/>
          <w:i w:val="false"/>
          <w:color w:val="000000"/>
          <w:sz w:val="28"/>
        </w:rPr>
        <w:t>
      36. Имущество ликвидированного, оставшееся после удовлетворения требований кредиторов, перераспределяется местным исполнительным органом.</w:t>
      </w:r>
    </w:p>
    <w:bookmarkEnd w:id="255"/>
    <w:bookmarkStart w:name="z267" w:id="256"/>
    <w:p>
      <w:pPr>
        <w:spacing w:after="0"/>
        <w:ind w:left="0"/>
        <w:jc w:val="both"/>
      </w:pPr>
      <w:r>
        <w:rPr>
          <w:rFonts w:ascii="Times New Roman"/>
          <w:b w:val="false"/>
          <w:i w:val="false"/>
          <w:color w:val="000000"/>
          <w:sz w:val="28"/>
        </w:rPr>
        <w:t>
      37. Деньги ликвидированного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256"/>
    <w:bookmarkStart w:name="z268" w:id="257"/>
    <w:p>
      <w:pPr>
        <w:spacing w:after="0"/>
        <w:ind w:left="0"/>
        <w:jc w:val="both"/>
      </w:pPr>
      <w:r>
        <w:rPr>
          <w:rFonts w:ascii="Times New Roman"/>
          <w:b w:val="false"/>
          <w:i w:val="false"/>
          <w:color w:val="000000"/>
          <w:sz w:val="28"/>
        </w:rPr>
        <w:t>
      9. Сведения о филиалах и представительствах</w:t>
      </w:r>
    </w:p>
    <w:bookmarkEnd w:id="257"/>
    <w:bookmarkStart w:name="z269" w:id="258"/>
    <w:p>
      <w:pPr>
        <w:spacing w:after="0"/>
        <w:ind w:left="0"/>
        <w:jc w:val="both"/>
      </w:pPr>
      <w:r>
        <w:rPr>
          <w:rFonts w:ascii="Times New Roman"/>
          <w:b w:val="false"/>
          <w:i w:val="false"/>
          <w:color w:val="000000"/>
          <w:sz w:val="28"/>
        </w:rPr>
        <w:t xml:space="preserve">
      38. Учреждение не имеет филиалов и представительств. </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