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49ae" w14:textId="cc74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Леденев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24 желтоқсандағы № 51/9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"Қазақстан Республикасындағы жергілікті мемлекеттік басқару және өзін-өзі басқару туралы" Заңының 6-бабы 2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Леденев ауылдық округінің 2026-2028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44170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37854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44170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округтің бюджеттік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ауыл, ауылдық округ аумағындағы осы салық салу объектілері бойынша жеке тұлғаларға салынатын мүлік салығы;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ауыл,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әкімі әкімшілік құқық бұзушылықтар үшін салатын айыппұлдар;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бюджетінен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ауыл, ауылдық округ бюджетіне түсетін өзге де салықтық емес түсімдер.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жоғарғы тұрған бюджеттен берілетін нысаналы трансферттер 37854 мың теңге сомасында ескерілсін.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енгізіледi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Леденев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Леденев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Солтүстік Қазақстан облысы Мамлют ауданы Леденев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