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c671" w14:textId="d75c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Андреев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Андреев ауылдық округінің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74160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53859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74160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округтің бюджеттік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ауылдың,ауылдық округтің коммуналдық меншігінен (жергілікті өзін-өзі басқарудың коммуналдық меншігінен) түсетін өзге де кірістер;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жоғарғы тұрған бюджеттен берілетін нысаналы трансферттер 53859 мың теңге сомасында ескерілсін.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Андреев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Андреев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Мамлют ауданы Андреев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қамту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