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98df" w14:textId="d2b9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2018 жылғы 26 наурыздағы № 26/5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28 тамыздағы № 45/5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Мамлют ауданы мәслихатының 2018 жылғы 26 наурыздағы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4631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тамыздағы № 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26/5 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сәйкес әзірленген және "Солтүстік Қазақстан облысы Мамлют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адам-Мамлют ауданы мәслихатының төрағасы;</w:t>
      </w:r>
    </w:p>
    <w:bookmarkEnd w:id="9"/>
    <w:bookmarkStart w:name="z23" w:id="10"/>
    <w:p>
      <w:pPr>
        <w:spacing w:after="0"/>
        <w:ind w:left="0"/>
        <w:jc w:val="both"/>
      </w:pPr>
      <w:r>
        <w:rPr>
          <w:rFonts w:ascii="Times New Roman"/>
          <w:b w:val="false"/>
          <w:i w:val="false"/>
          <w:color w:val="000000"/>
          <w:sz w:val="28"/>
        </w:rPr>
        <w:t>
      3) мәслихат аппаратының басшысы –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мәслихат аппаратының лауазымдық міндетіне кадр жұмысын жүргізу енетін бас маманы (бұдан әрі – бас маман),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мәслихат аппаратында бас маманда және ақпараттық жүйеде сақталады.</w:t>
      </w:r>
    </w:p>
    <w:bookmarkEnd w:id="37"/>
    <w:bookmarkStart w:name="z51" w:id="38"/>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бас маман қарастырады.</w:t>
      </w:r>
    </w:p>
    <w:bookmarkEnd w:id="39"/>
    <w:bookmarkStart w:name="z53" w:id="40"/>
    <w:p>
      <w:pPr>
        <w:spacing w:after="0"/>
        <w:ind w:left="0"/>
        <w:jc w:val="both"/>
      </w:pPr>
      <w:r>
        <w:rPr>
          <w:rFonts w:ascii="Times New Roman"/>
          <w:b w:val="false"/>
          <w:i w:val="false"/>
          <w:color w:val="000000"/>
          <w:sz w:val="28"/>
        </w:rPr>
        <w:t>
      15. Бас маман мыналарға жауапты болады:</w:t>
      </w:r>
    </w:p>
    <w:bookmarkEnd w:id="40"/>
    <w:bookmarkStart w:name="z54"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16. Е-2 санаттарының "Б" корпусының мемлекеттік әкімшілік қызметшісін-мәслихат аппаратының басшысын бағалау мәслихат төрағасымен Үлгілік әдістеменің 1-қосымшасына сәйкес нысан бойынша жүргізіледі.</w:t>
      </w:r>
    </w:p>
    <w:bookmarkEnd w:id="46"/>
    <w:bookmarkStart w:name="z60"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мәслихат аппаратының басшысымен осы Үлгілік әдістеменің 1-қосымшасына сәйкес нысан бойынша жүргізіледі.</w:t>
      </w:r>
    </w:p>
    <w:bookmarkEnd w:id="47"/>
    <w:bookmarkStart w:name="z61" w:id="48"/>
    <w:p>
      <w:pPr>
        <w:spacing w:after="0"/>
        <w:ind w:left="0"/>
        <w:jc w:val="both"/>
      </w:pPr>
      <w:r>
        <w:rPr>
          <w:rFonts w:ascii="Times New Roman"/>
          <w:b w:val="false"/>
          <w:i w:val="false"/>
          <w:color w:val="000000"/>
          <w:sz w:val="28"/>
        </w:rPr>
        <w:t>
      Өзге "Б" корпусының мемлекеттік әкімшілік қызметшілерін бағалау мәслихат аппаратының басшысымен Үлгілік әдістеменің 2-қосымшасына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бас маманмен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5"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6" w:id="53"/>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3"/>
    <w:bookmarkStart w:name="z67"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4"/>
    <w:bookmarkStart w:name="z68"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9"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70"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бас маман не кадр жұмысын орындау жүктелген адам кіреді.</w:t>
      </w:r>
    </w:p>
    <w:bookmarkEnd w:id="57"/>
    <w:bookmarkStart w:name="z71" w:id="58"/>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8"/>
    <w:bookmarkStart w:name="z72" w:id="59"/>
    <w:p>
      <w:pPr>
        <w:spacing w:after="0"/>
        <w:ind w:left="0"/>
        <w:jc w:val="both"/>
      </w:pPr>
      <w:r>
        <w:rPr>
          <w:rFonts w:ascii="Times New Roman"/>
          <w:b w:val="false"/>
          <w:i w:val="false"/>
          <w:color w:val="000000"/>
          <w:sz w:val="28"/>
        </w:rPr>
        <w:t>
      21. Бас маман калибрлеу сессиясының қызметін ұйымдастырады.</w:t>
      </w:r>
    </w:p>
    <w:bookmarkEnd w:id="59"/>
    <w:bookmarkStart w:name="z73"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74"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5"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6"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7"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9"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80"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81"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82"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83"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