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3e84" w14:textId="40d3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2025 жылғы 5 наурыздағы № 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"Транснефть-Урал" акционерлік қоғамына жалпы ауданы 0,1340 гектар жер учаскесіне, оның ішінде Солтүстік Қазақстан облысы Мамлют ауданының Мамлютка қаласының аумағында орналасқан жер учаскесіне 3 жыл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ауыртпалықтар, сервитуттар: жер учаскесі сервитутты кесіп өтеді: "ҚазТрансОйл" акционерлік қоғамының "Түймазы-Омбы-Новосібірск-2" магистральдық мұнай құбыры, "Транснефть-Урал" акционерлік қоғамының "Уфа-Петропавл" магистральдық мұнай құбырының қорғау аймағы, "Транснефть-Урал" акционерлік қоғамының "Уфа-Петропавл" магистральдық мұнай құбыры "Түймазы-Омбы-Новосібірск-2" "ҚазТрансОйл" акционерлік қоғамы.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"Транснефть-Урал" акционерлік қоғамы жұмыс аяқталғаннан кейін жер учаскесін нысаналы мақсаты бойынша одан әрі пайдалануға жарамды күйге келтірсін.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эксприкациясы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гектармен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жерлерінің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