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852a" w14:textId="1ca8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27-17 "2025-2027 жылдарға арналған Мағжан Жұмабаев ауданы Ұзынкөл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10 желтоқсандағы № 33-19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Ұзынкөл ауылдық округінің бюджетін бекіту туралы" 2025 жылғы 12 мамырдағы № 27-17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Ұзынкөл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236 237,6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5 907,0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230 330,6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236 425,3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-187,7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бюджеттің мұнайға қатысты емес тапшылығы (профициті); – -187,7 мың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187,7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187,7 мың теңге.";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 осы шешімнің 1-қосымшасына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 төрағасының 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Ұзынкөл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