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96eed" w14:textId="f496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2025 жылғы 12 мамырдағы № 27-14 "2025-2027 жылдарға арналған Мағжан Жұмабаев ауданы Ноғайбай би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2025 жылғы 17 қарашадағы № 32-19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"2025-2027 жылдарға арналған Мағжан Жұмабаев ауданы Ноғайбай би ауылдық округінің бюджетін бекіту туралы" 2025 жылғы 12 мамырдағы № 27-14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Мағжан Жұмабаев ауданы Ноғайбай би ауылдық округінің бюджеті тиісінше осы шешімге 1, 2 және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464 270,0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14 089,1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412,5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449 768,4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465 230,6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-960,6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-960,6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960,6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960,6 мың теңге.";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17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Ноғайбай би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449 768,4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 орташа және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