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dab57" w14:textId="07dab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27-15 "2025-2027 жылдарға арналған Мағжан Жұмабаев ауданы Полудин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23 қыркүйектегі № 31-21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"2025-2027 жылдарға арналған Мағжан Жұмабаев ауданы Полудин ауылдық округінің бюджетін бекіту туралы" 2025 жылғы 12 мамырдағы № 27-15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Мағжан Жұмабаев ауданы Полудин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82 667,8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8 793,0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1 825,0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72 049,8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83 937,4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-1 269,6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-1 269,6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1 269,6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1 269,6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Полудин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