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8a3b" w14:textId="3928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23-18 "2025-2027 жылдарға арналған Мағжан Жұмабаев ауданы Чистов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25-20 шешімі. Күші жойылды – Солтүстік Қазақстан облысы Мағжан Жұмабаев ауданы мәслихатының 2025 жылғы 12 мамырдағы № 27-19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Чистов ауылдық округінің бюджетін бекіту туралы" 2024 жылғы 30 желтоқсандағы № 23-18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Чистов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325 530,6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313 730,6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326 231,4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Чистов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