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73ac" w14:textId="26a7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23-6 "2025-2027 жылдарға арналған Мағжан Жұмабаев ауданы Булаев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28 ақпандағы № 25-8 шешімі. Күші жойылды - Солтүстік Қазақстан облысы Мағжан Жұмабаев ауданы мәслихатының 2025 жылғы 12 мамырдағы № 27-7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Булаев қаласының бюджетін бекіту туралы" 2024 жылғы 30 желтоқсандағы № 23-6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Булаев қаласының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403 696,1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123 590,0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16 630,0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263 476,1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418 351,6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-14 655,5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14 655,5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14 655,5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Булаев қаласының 2025 жылға арналған бюджетінде облыстық бюджеттен трансферттер түсімі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Булаево елді мекенінің Чехов көшесіндегі жолдарды реконструкциялауға;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қаласында сумен жабдықтауды ағымдағы жөндеуге;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Булаев қаласының МАС қазандығының жылу желілерін ағымдағы жөндеуге.";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Булаев қаласының бюджетінде 2025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2025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Булаев қаласының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