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04ec" w14:textId="eae0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23-5 "2025-2027 жылдарға арналған Мағжан Жұмабаев ауданы Бастомар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28 ақпандағы № 25-7 шешімі. Күші жойылды - Солтүстік Қазақстан облысы Мағжан Жұмабаев ауданы мәслихатының 2025 жылғы 12 мамырдағы № 27-6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Бастомар ауылдық округінің бюджетін бекіту туралы" 2024 жылғы 30 желтоқсандағы № 23-5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Бастомар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57 524,1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7 673,0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49 831,1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58 306,1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-782,0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782,0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782,0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3), 4) және 5) тармақшалармен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ауылдық округтің елді мекендерінің санитариясын қамтамасыз етуде;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сумен жабдықтауды ұйымдастыруға құқығы бар;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мекендерінің автомобиль жолдарының жұмыс істеуін қамтамасыз етуге.";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Бастомар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Бастомар ауылдық округінің 2025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Бастомар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