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75d8" w14:textId="36c7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 "2025-2027 жылдарға арналған Мағжан Жұмабаев ауданы Авангард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25-3 шешімі. Күші жойылды - Солтүстік Қазақстан облысы Мағжан Жұмабаев ауданы мәслихатының 2025 жылғы 12 мамырдағы № 27-2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Авангард ауылдық округінің бюджетін бекіту туралы" 2024 жылғы 30 желтоқсандағы № 23-1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Авангард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45 880,1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4 554,0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41 326,1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46 448,3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568,2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568,2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2025 жылға арналған Авангард ауылдық округінің бюджетінде Авангард ауылдық округінің Достық ауылында су қысымы құрылыстарының алаңын ағымдағы жөндеуге облыстық бюджеттен ағымдағы трансферттердің түсімі ескерілсін.";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ауылдық округтің елді мекендерінің автомобиль жолдарының жұмыс істеуін қамтамасыз етуге.";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Авангард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2025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Авангард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