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33ba" w14:textId="0bd3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2025 жылғы 30 сәуірдегі № 72 қаулысы</w:t>
      </w:r>
    </w:p>
    <w:p>
      <w:pPr>
        <w:spacing w:after="0"/>
        <w:ind w:left="0"/>
        <w:jc w:val="both"/>
      </w:pPr>
      <w:bookmarkStart w:name="z4" w:id="0"/>
      <w:r>
        <w:rPr>
          <w:rFonts w:ascii="Times New Roman"/>
          <w:b w:val="false"/>
          <w:i w:val="false"/>
          <w:color w:val="000000"/>
          <w:sz w:val="28"/>
        </w:rPr>
        <w:t xml:space="preserve">
      "Қазақстан Республикасы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Мәдениет және ақпарат министрінің 2024 жылғы 14 маусымдағы </w:t>
      </w:r>
      <w:r>
        <w:rPr>
          <w:rFonts w:ascii="Times New Roman"/>
          <w:b w:val="false"/>
          <w:i w:val="false"/>
          <w:color w:val="000000"/>
          <w:sz w:val="28"/>
        </w:rPr>
        <w:t>№ 256-НҚ</w:t>
      </w:r>
      <w:r>
        <w:rPr>
          <w:rFonts w:ascii="Times New Roman"/>
          <w:b w:val="false"/>
          <w:i w:val="false"/>
          <w:color w:val="000000"/>
          <w:sz w:val="28"/>
        </w:rPr>
        <w:t xml:space="preserve"> "Отбасын қолдау орталықтарының қызметін жүзеге асыру қағидаларын бекіту туралы" және Қазақстан Республикасының Еңбек және халықты әлеуметтік қорғау министрінің 2024 жылғы 14 маусымдағы № 192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мемлекеттік тіркеуді;</w:t>
      </w:r>
    </w:p>
    <w:bookmarkEnd w:id="4"/>
    <w:bookmarkStart w:name="z9" w:id="5"/>
    <w:p>
      <w:pPr>
        <w:spacing w:after="0"/>
        <w:ind w:left="0"/>
        <w:jc w:val="both"/>
      </w:pPr>
      <w:r>
        <w:rPr>
          <w:rFonts w:ascii="Times New Roman"/>
          <w:b w:val="false"/>
          <w:i w:val="false"/>
          <w:color w:val="000000"/>
          <w:sz w:val="28"/>
        </w:rPr>
        <w:t>
      2)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Ережесін мемлекеттік тіркеуді;</w:t>
      </w:r>
    </w:p>
    <w:bookmarkEnd w:id="5"/>
    <w:bookmarkStart w:name="z10" w:id="6"/>
    <w:p>
      <w:pPr>
        <w:spacing w:after="0"/>
        <w:ind w:left="0"/>
        <w:jc w:val="both"/>
      </w:pPr>
      <w:r>
        <w:rPr>
          <w:rFonts w:ascii="Times New Roman"/>
          <w:b w:val="false"/>
          <w:i w:val="false"/>
          <w:color w:val="000000"/>
          <w:sz w:val="28"/>
        </w:rPr>
        <w:t>
      3) Осы қаулыны мемлекеттік және орыс тілдерінде электрондық түрде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Электрондық бақылау банкіне енгізу үшін Қазақстан Республикасының заңнамасында белгіленген тәртіппен жіберуді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Мағжан Жұмабаев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Жұмабаев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сәуірдегі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9" w:id="9"/>
    <w:p>
      <w:pPr>
        <w:spacing w:after="0"/>
        <w:ind w:left="0"/>
        <w:jc w:val="left"/>
      </w:pPr>
      <w:r>
        <w:rPr>
          <w:rFonts w:ascii="Times New Roman"/>
          <w:b/>
          <w:i w:val="false"/>
          <w:color w:val="000000"/>
        </w:rPr>
        <w:t xml:space="preserve">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 - Мекеме) ұйымдық-құқықтық нысанында құрылған заңды тұлға мәртебесіне ие коммерциялық емес ұйым болып табылады.</w:t>
      </w:r>
    </w:p>
    <w:bookmarkEnd w:id="11"/>
    <w:bookmarkStart w:name="z22" w:id="12"/>
    <w:p>
      <w:pPr>
        <w:spacing w:after="0"/>
        <w:ind w:left="0"/>
        <w:jc w:val="both"/>
      </w:pPr>
      <w:r>
        <w:rPr>
          <w:rFonts w:ascii="Times New Roman"/>
          <w:b w:val="false"/>
          <w:i w:val="false"/>
          <w:color w:val="000000"/>
          <w:sz w:val="28"/>
        </w:rPr>
        <w:t>
      2. Осы Ереже Қазақстан Республикасының Азаматтық кодексіне, Қазақстан Республикасының әлеуметтік кодексіне, "Мемлекеттік мүлік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"Мүмкіндігі шектеулі балаларды әлеуметтік және медициналық-педагогикалық түзеу арқылы қолдау туралы" Қазақстан Республикасының Заңына,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бұйрығына (мемлекеттік тіркеу тізілімінде № 34499 болып тіркелген), "Отбасын қолдау орталықтарының қызметін жүзеге асыру қағидаларын бекіту туралы"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 263 бұйрығына сәйкес әзірленген.</w:t>
      </w:r>
    </w:p>
    <w:bookmarkEnd w:id="12"/>
    <w:bookmarkStart w:name="z23" w:id="13"/>
    <w:p>
      <w:pPr>
        <w:spacing w:after="0"/>
        <w:ind w:left="0"/>
        <w:jc w:val="both"/>
      </w:pPr>
      <w:r>
        <w:rPr>
          <w:rFonts w:ascii="Times New Roman"/>
          <w:b w:val="false"/>
          <w:i w:val="false"/>
          <w:color w:val="000000"/>
          <w:sz w:val="28"/>
        </w:rPr>
        <w:t>
      3. Мемлекеттік мекеменің түрі: коммуналдық.</w:t>
      </w:r>
    </w:p>
    <w:bookmarkEnd w:id="13"/>
    <w:bookmarkStart w:name="z24" w:id="14"/>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Мағжан Жұмабаев ауданының әкімдігі (бұдан әрі - жергілікті атқарушы орган) болып табылады.</w:t>
      </w:r>
    </w:p>
    <w:bookmarkEnd w:id="14"/>
    <w:bookmarkStart w:name="z25" w:id="15"/>
    <w:p>
      <w:pPr>
        <w:spacing w:after="0"/>
        <w:ind w:left="0"/>
        <w:jc w:val="both"/>
      </w:pPr>
      <w:r>
        <w:rPr>
          <w:rFonts w:ascii="Times New Roman"/>
          <w:b w:val="false"/>
          <w:i w:val="false"/>
          <w:color w:val="000000"/>
          <w:sz w:val="28"/>
        </w:rPr>
        <w:t>
      5. Қызметті үйлестіру функциясын Мекемеге қатысты жүзеге асыратын тиісті саланың уәкілетті органы "Солтүстік Қазақстан облысы Мағжан Жұмабаев ауданы әкімдігінің жұмыспен қамту және әлеуметтік бағдарламалар бөлімі" коммуналдық мемлекеттік мекемесі (бұдан әрі - Уәкілетті орган) болып табылады.</w:t>
      </w:r>
    </w:p>
    <w:bookmarkEnd w:id="15"/>
    <w:bookmarkStart w:name="z26" w:id="16"/>
    <w:p>
      <w:pPr>
        <w:spacing w:after="0"/>
        <w:ind w:left="0"/>
        <w:jc w:val="both"/>
      </w:pPr>
      <w:r>
        <w:rPr>
          <w:rFonts w:ascii="Times New Roman"/>
          <w:b w:val="false"/>
          <w:i w:val="false"/>
          <w:color w:val="000000"/>
          <w:sz w:val="28"/>
        </w:rPr>
        <w:t>
      6. Мекеменің мемлекеттік тілде атауы:</w:t>
      </w:r>
    </w:p>
    <w:bookmarkEnd w:id="16"/>
    <w:bookmarkStart w:name="z27" w:id="17"/>
    <w:p>
      <w:pPr>
        <w:spacing w:after="0"/>
        <w:ind w:left="0"/>
        <w:jc w:val="both"/>
      </w:pPr>
      <w:r>
        <w:rPr>
          <w:rFonts w:ascii="Times New Roman"/>
          <w:b w:val="false"/>
          <w:i w:val="false"/>
          <w:color w:val="000000"/>
          <w:sz w:val="28"/>
        </w:rPr>
        <w:t>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7"/>
    <w:bookmarkStart w:name="z28" w:id="18"/>
    <w:p>
      <w:pPr>
        <w:spacing w:after="0"/>
        <w:ind w:left="0"/>
        <w:jc w:val="both"/>
      </w:pPr>
      <w:r>
        <w:rPr>
          <w:rFonts w:ascii="Times New Roman"/>
          <w:b w:val="false"/>
          <w:i w:val="false"/>
          <w:color w:val="000000"/>
          <w:sz w:val="28"/>
        </w:rPr>
        <w:t>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района Магжана Жумабаева Северо-Казахстанской области".</w:t>
      </w:r>
    </w:p>
    <w:bookmarkEnd w:id="18"/>
    <w:bookmarkStart w:name="z29" w:id="19"/>
    <w:p>
      <w:pPr>
        <w:spacing w:after="0"/>
        <w:ind w:left="0"/>
        <w:jc w:val="both"/>
      </w:pPr>
      <w:r>
        <w:rPr>
          <w:rFonts w:ascii="Times New Roman"/>
          <w:b w:val="false"/>
          <w:i w:val="false"/>
          <w:color w:val="000000"/>
          <w:sz w:val="28"/>
        </w:rPr>
        <w:t>
      Заңды тұлғаның орналасқан жері: индексі: 150800, Солтүстік Қазақстан облысы, Булаев қаласы, Мир көшесі, 8А.</w:t>
      </w:r>
    </w:p>
    <w:bookmarkEnd w:id="19"/>
    <w:bookmarkStart w:name="z30" w:id="20"/>
    <w:p>
      <w:pPr>
        <w:spacing w:after="0"/>
        <w:ind w:left="0"/>
        <w:jc w:val="left"/>
      </w:pPr>
      <w:r>
        <w:rPr>
          <w:rFonts w:ascii="Times New Roman"/>
          <w:b/>
          <w:i w:val="false"/>
          <w:color w:val="000000"/>
        </w:rPr>
        <w:t xml:space="preserve"> 2-тарау. Мекеменің заңды мәртебесі</w:t>
      </w:r>
    </w:p>
    <w:bookmarkEnd w:id="20"/>
    <w:bookmarkStart w:name="z31" w:id="21"/>
    <w:p>
      <w:pPr>
        <w:spacing w:after="0"/>
        <w:ind w:left="0"/>
        <w:jc w:val="both"/>
      </w:pPr>
      <w:r>
        <w:rPr>
          <w:rFonts w:ascii="Times New Roman"/>
          <w:b w:val="false"/>
          <w:i w:val="false"/>
          <w:color w:val="000000"/>
          <w:sz w:val="28"/>
        </w:rPr>
        <w:t>
      7.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болады.</w:t>
      </w:r>
    </w:p>
    <w:bookmarkEnd w:id="21"/>
    <w:bookmarkStart w:name="z32" w:id="22"/>
    <w:p>
      <w:pPr>
        <w:spacing w:after="0"/>
        <w:ind w:left="0"/>
        <w:jc w:val="both"/>
      </w:pPr>
      <w:r>
        <w:rPr>
          <w:rFonts w:ascii="Times New Roman"/>
          <w:b w:val="false"/>
          <w:i w:val="false"/>
          <w:color w:val="000000"/>
          <w:sz w:val="28"/>
        </w:rPr>
        <w:t>
      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w:t>
      </w:r>
    </w:p>
    <w:bookmarkEnd w:id="22"/>
    <w:bookmarkStart w:name="z33" w:id="23"/>
    <w:p>
      <w:pPr>
        <w:spacing w:after="0"/>
        <w:ind w:left="0"/>
        <w:jc w:val="both"/>
      </w:pPr>
      <w:r>
        <w:rPr>
          <w:rFonts w:ascii="Times New Roman"/>
          <w:b w:val="false"/>
          <w:i w:val="false"/>
          <w:color w:val="000000"/>
          <w:sz w:val="28"/>
        </w:rPr>
        <w:t>
      9. Мекеме өзінің қарауындағы ақшамен өз міндеттемелері бойынша жауап береді. Мекеменің ақшасы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жауаптылықта болады.</w:t>
      </w:r>
    </w:p>
    <w:bookmarkEnd w:id="23"/>
    <w:bookmarkStart w:name="z34" w:id="24"/>
    <w:p>
      <w:pPr>
        <w:spacing w:after="0"/>
        <w:ind w:left="0"/>
        <w:jc w:val="both"/>
      </w:pPr>
      <w:r>
        <w:rPr>
          <w:rFonts w:ascii="Times New Roman"/>
          <w:b w:val="false"/>
          <w:i w:val="false"/>
          <w:color w:val="000000"/>
          <w:sz w:val="28"/>
        </w:rPr>
        <w:t>
      10.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24"/>
    <w:bookmarkStart w:name="z35" w:id="25"/>
    <w:p>
      <w:pPr>
        <w:spacing w:after="0"/>
        <w:ind w:left="0"/>
        <w:jc w:val="left"/>
      </w:pPr>
      <w:r>
        <w:rPr>
          <w:rFonts w:ascii="Times New Roman"/>
          <w:b/>
          <w:i w:val="false"/>
          <w:color w:val="000000"/>
        </w:rPr>
        <w:t xml:space="preserve"> 3-тарау. Мекеме қызметінің мәні мен мақсаттары</w:t>
      </w:r>
    </w:p>
    <w:bookmarkEnd w:id="25"/>
    <w:bookmarkStart w:name="z36" w:id="26"/>
    <w:p>
      <w:pPr>
        <w:spacing w:after="0"/>
        <w:ind w:left="0"/>
        <w:jc w:val="both"/>
      </w:pPr>
      <w:r>
        <w:rPr>
          <w:rFonts w:ascii="Times New Roman"/>
          <w:b w:val="false"/>
          <w:i w:val="false"/>
          <w:color w:val="000000"/>
          <w:sz w:val="28"/>
        </w:rPr>
        <w:t>
      11. Аудан аумағында Мекеме қызметінің мәні мемлекеттік отбасылық саясатты, оның ішінде неке мен отбасын сақтау, отбасылық жанжалдарды шешу жөніндегі шараларды іске асыру болып табылады.</w:t>
      </w:r>
    </w:p>
    <w:bookmarkEnd w:id="26"/>
    <w:bookmarkStart w:name="z37" w:id="27"/>
    <w:p>
      <w:pPr>
        <w:spacing w:after="0"/>
        <w:ind w:left="0"/>
        <w:jc w:val="both"/>
      </w:pPr>
      <w:r>
        <w:rPr>
          <w:rFonts w:ascii="Times New Roman"/>
          <w:b w:val="false"/>
          <w:i w:val="false"/>
          <w:color w:val="000000"/>
          <w:sz w:val="28"/>
        </w:rPr>
        <w:t>
      12. Мекеме қызметінің мақсаты:</w:t>
      </w:r>
    </w:p>
    <w:bookmarkEnd w:id="27"/>
    <w:bookmarkStart w:name="z38" w:id="28"/>
    <w:p>
      <w:pPr>
        <w:spacing w:after="0"/>
        <w:ind w:left="0"/>
        <w:jc w:val="both"/>
      </w:pPr>
      <w:r>
        <w:rPr>
          <w:rFonts w:ascii="Times New Roman"/>
          <w:b w:val="false"/>
          <w:i w:val="false"/>
          <w:color w:val="000000"/>
          <w:sz w:val="28"/>
        </w:rPr>
        <w:t>
      1) мемлекеттік отбасылық саясат шараларын, оның ішінде неке мен отбасын сақтау, отбасылық жанжалдарды шешу жөніндегі шараларды іске асыру;</w:t>
      </w:r>
    </w:p>
    <w:bookmarkEnd w:id="28"/>
    <w:bookmarkStart w:name="z39" w:id="29"/>
    <w:p>
      <w:pPr>
        <w:spacing w:after="0"/>
        <w:ind w:left="0"/>
        <w:jc w:val="both"/>
      </w:pPr>
      <w:r>
        <w:rPr>
          <w:rFonts w:ascii="Times New Roman"/>
          <w:b w:val="false"/>
          <w:i w:val="false"/>
          <w:color w:val="000000"/>
          <w:sz w:val="28"/>
        </w:rPr>
        <w:t>
      2)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w:t>
      </w:r>
    </w:p>
    <w:bookmarkEnd w:id="29"/>
    <w:bookmarkStart w:name="z40" w:id="30"/>
    <w:p>
      <w:pPr>
        <w:spacing w:after="0"/>
        <w:ind w:left="0"/>
        <w:jc w:val="both"/>
      </w:pPr>
      <w:r>
        <w:rPr>
          <w:rFonts w:ascii="Times New Roman"/>
          <w:b w:val="false"/>
          <w:i w:val="false"/>
          <w:color w:val="000000"/>
          <w:sz w:val="28"/>
        </w:rPr>
        <w:t>
      3) өмірлік қиын жағдайға тап болған адамдарға (отбасыларға) әлеуметтік, заңдық және психологиялық қолдау көрсетуге жәрдемдесу;</w:t>
      </w:r>
    </w:p>
    <w:bookmarkEnd w:id="30"/>
    <w:bookmarkStart w:name="z41" w:id="31"/>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мүмкіндігімен қолдау көрсету;</w:t>
      </w:r>
    </w:p>
    <w:bookmarkEnd w:id="31"/>
    <w:bookmarkStart w:name="z42" w:id="32"/>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32"/>
    <w:bookmarkStart w:name="z43" w:id="33"/>
    <w:p>
      <w:pPr>
        <w:spacing w:after="0"/>
        <w:ind w:left="0"/>
        <w:jc w:val="both"/>
      </w:pPr>
      <w:r>
        <w:rPr>
          <w:rFonts w:ascii="Times New Roman"/>
          <w:b w:val="false"/>
          <w:i w:val="false"/>
          <w:color w:val="000000"/>
          <w:sz w:val="28"/>
        </w:rPr>
        <w:t>
      6)жергілікті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w:t>
      </w:r>
    </w:p>
    <w:bookmarkEnd w:id="33"/>
    <w:bookmarkStart w:name="z44" w:id="34"/>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34"/>
    <w:bookmarkStart w:name="z45" w:id="3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органдарының қатысуымен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w:t>
      </w:r>
    </w:p>
    <w:bookmarkEnd w:id="35"/>
    <w:bookmarkStart w:name="z46" w:id="36"/>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зорлық-зомбылықтың профилактикасы жөніндегі өзге де шараларды іске асыру.</w:t>
      </w:r>
    </w:p>
    <w:bookmarkEnd w:id="36"/>
    <w:bookmarkStart w:name="z47" w:id="37"/>
    <w:p>
      <w:pPr>
        <w:spacing w:after="0"/>
        <w:ind w:left="0"/>
        <w:jc w:val="both"/>
      </w:pPr>
      <w:r>
        <w:rPr>
          <w:rFonts w:ascii="Times New Roman"/>
          <w:b w:val="false"/>
          <w:i w:val="false"/>
          <w:color w:val="000000"/>
          <w:sz w:val="28"/>
        </w:rPr>
        <w:t>
      13. Тұрмыстық зорлық-зомбылық белгілері бар адамдардың уақытша тұруын ұйымдастыру.</w:t>
      </w:r>
    </w:p>
    <w:bookmarkEnd w:id="37"/>
    <w:bookmarkStart w:name="z48" w:id="38"/>
    <w:p>
      <w:pPr>
        <w:spacing w:after="0"/>
        <w:ind w:left="0"/>
        <w:jc w:val="both"/>
      </w:pPr>
      <w:r>
        <w:rPr>
          <w:rFonts w:ascii="Times New Roman"/>
          <w:b w:val="false"/>
          <w:i w:val="false"/>
          <w:color w:val="000000"/>
          <w:sz w:val="28"/>
        </w:rPr>
        <w:t>
      14.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зорлық-зомбылықтың алдын алуға бағытталған халық арасында оқыту және ағарту іс-шараларын жүргізуді жүзеге асыру.</w:t>
      </w:r>
    </w:p>
    <w:bookmarkEnd w:id="38"/>
    <w:bookmarkStart w:name="z49" w:id="39"/>
    <w:p>
      <w:pPr>
        <w:spacing w:after="0"/>
        <w:ind w:left="0"/>
        <w:jc w:val="both"/>
      </w:pPr>
      <w:r>
        <w:rPr>
          <w:rFonts w:ascii="Times New Roman"/>
          <w:b w:val="false"/>
          <w:i w:val="false"/>
          <w:color w:val="000000"/>
          <w:sz w:val="28"/>
        </w:rPr>
        <w:t>
      15. Аналитикалық жазбалар мен есептер жасау, адамдарға (отбасыларға) көрсетілетін көмек пен қолдаудың тиімділігіне мониторинг жүргізу.</w:t>
      </w:r>
    </w:p>
    <w:bookmarkEnd w:id="39"/>
    <w:bookmarkStart w:name="z50" w:id="40"/>
    <w:p>
      <w:pPr>
        <w:spacing w:after="0"/>
        <w:ind w:left="0"/>
        <w:jc w:val="both"/>
      </w:pPr>
      <w:r>
        <w:rPr>
          <w:rFonts w:ascii="Times New Roman"/>
          <w:b w:val="false"/>
          <w:i w:val="false"/>
          <w:color w:val="000000"/>
          <w:sz w:val="28"/>
        </w:rPr>
        <w:t>
      16.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w:t>
      </w:r>
    </w:p>
    <w:bookmarkEnd w:id="40"/>
    <w:bookmarkStart w:name="z51" w:id="41"/>
    <w:p>
      <w:pPr>
        <w:spacing w:after="0"/>
        <w:ind w:left="0"/>
        <w:jc w:val="both"/>
      </w:pPr>
      <w:r>
        <w:rPr>
          <w:rFonts w:ascii="Times New Roman"/>
          <w:b w:val="false"/>
          <w:i w:val="false"/>
          <w:color w:val="000000"/>
          <w:sz w:val="28"/>
        </w:rPr>
        <w:t>
      17.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41"/>
    <w:bookmarkStart w:name="z52" w:id="42"/>
    <w:p>
      <w:pPr>
        <w:spacing w:after="0"/>
        <w:ind w:left="0"/>
        <w:jc w:val="left"/>
      </w:pPr>
      <w:r>
        <w:rPr>
          <w:rFonts w:ascii="Times New Roman"/>
          <w:b/>
          <w:i w:val="false"/>
          <w:color w:val="000000"/>
        </w:rPr>
        <w:t xml:space="preserve"> 4-тарау. Мекемені басқару</w:t>
      </w:r>
    </w:p>
    <w:bookmarkEnd w:id="42"/>
    <w:bookmarkStart w:name="z53" w:id="43"/>
    <w:p>
      <w:pPr>
        <w:spacing w:after="0"/>
        <w:ind w:left="0"/>
        <w:jc w:val="both"/>
      </w:pPr>
      <w:r>
        <w:rPr>
          <w:rFonts w:ascii="Times New Roman"/>
          <w:b w:val="false"/>
          <w:i w:val="false"/>
          <w:color w:val="000000"/>
          <w:sz w:val="28"/>
        </w:rPr>
        <w:t>
      18. Мекемені басқаруды жергілікті атқарушы орган жүзеге асырады.</w:t>
      </w:r>
    </w:p>
    <w:bookmarkEnd w:id="43"/>
    <w:bookmarkStart w:name="z54" w:id="44"/>
    <w:p>
      <w:pPr>
        <w:spacing w:after="0"/>
        <w:ind w:left="0"/>
        <w:jc w:val="both"/>
      </w:pPr>
      <w:r>
        <w:rPr>
          <w:rFonts w:ascii="Times New Roman"/>
          <w:b w:val="false"/>
          <w:i w:val="false"/>
          <w:color w:val="000000"/>
          <w:sz w:val="28"/>
        </w:rPr>
        <w:t>
      19. Жергілікті атқарушы орган заңнамада белгіленген тәртіппен мынадай функцияларды жүзеге асырады:</w:t>
      </w:r>
    </w:p>
    <w:bookmarkEnd w:id="44"/>
    <w:bookmarkStart w:name="z55" w:id="45"/>
    <w:p>
      <w:pPr>
        <w:spacing w:after="0"/>
        <w:ind w:left="0"/>
        <w:jc w:val="both"/>
      </w:pPr>
      <w:r>
        <w:rPr>
          <w:rFonts w:ascii="Times New Roman"/>
          <w:b w:val="false"/>
          <w:i w:val="false"/>
          <w:color w:val="000000"/>
          <w:sz w:val="28"/>
        </w:rPr>
        <w:t>
      1) Мекемеге мүлікті бекітеді;</w:t>
      </w:r>
    </w:p>
    <w:bookmarkEnd w:id="45"/>
    <w:bookmarkStart w:name="z56" w:id="46"/>
    <w:p>
      <w:pPr>
        <w:spacing w:after="0"/>
        <w:ind w:left="0"/>
        <w:jc w:val="both"/>
      </w:pPr>
      <w:r>
        <w:rPr>
          <w:rFonts w:ascii="Times New Roman"/>
          <w:b w:val="false"/>
          <w:i w:val="false"/>
          <w:color w:val="000000"/>
          <w:sz w:val="28"/>
        </w:rPr>
        <w:t>
      2) Мекеме мүлкінің сақталуын бақылауды жүзеге асырады;</w:t>
      </w:r>
    </w:p>
    <w:bookmarkEnd w:id="46"/>
    <w:bookmarkStart w:name="z57" w:id="47"/>
    <w:p>
      <w:pPr>
        <w:spacing w:after="0"/>
        <w:ind w:left="0"/>
        <w:jc w:val="both"/>
      </w:pPr>
      <w:r>
        <w:rPr>
          <w:rFonts w:ascii="Times New Roman"/>
          <w:b w:val="false"/>
          <w:i w:val="false"/>
          <w:color w:val="000000"/>
          <w:sz w:val="28"/>
        </w:rPr>
        <w:t>
      3) Мекеменің Ережесін, оған өзгерістер мен толықтырулар енгізуді бекітеді;</w:t>
      </w:r>
    </w:p>
    <w:bookmarkEnd w:id="47"/>
    <w:bookmarkStart w:name="z58" w:id="48"/>
    <w:p>
      <w:pPr>
        <w:spacing w:after="0"/>
        <w:ind w:left="0"/>
        <w:jc w:val="both"/>
      </w:pPr>
      <w:r>
        <w:rPr>
          <w:rFonts w:ascii="Times New Roman"/>
          <w:b w:val="false"/>
          <w:i w:val="false"/>
          <w:color w:val="000000"/>
          <w:sz w:val="28"/>
        </w:rPr>
        <w:t>
      4) уәкілетті органмен келісім бойынша мекемені қайта ұйымдастыру және тарату туралы шешім қабылдайды;</w:t>
      </w:r>
    </w:p>
    <w:bookmarkEnd w:id="48"/>
    <w:bookmarkStart w:name="z59" w:id="49"/>
    <w:p>
      <w:pPr>
        <w:spacing w:after="0"/>
        <w:ind w:left="0"/>
        <w:jc w:val="both"/>
      </w:pPr>
      <w:r>
        <w:rPr>
          <w:rFonts w:ascii="Times New Roman"/>
          <w:b w:val="false"/>
          <w:i w:val="false"/>
          <w:color w:val="000000"/>
          <w:sz w:val="28"/>
        </w:rPr>
        <w:t>
      5) өзіне осы Ережемен және Қазақстан Республикасының өзге де заңнамасымен жүктелген өзге де өкілеттіктерді жүзеге асырады.</w:t>
      </w:r>
    </w:p>
    <w:bookmarkEnd w:id="49"/>
    <w:bookmarkStart w:name="z60" w:id="50"/>
    <w:p>
      <w:pPr>
        <w:spacing w:after="0"/>
        <w:ind w:left="0"/>
        <w:jc w:val="both"/>
      </w:pPr>
      <w:r>
        <w:rPr>
          <w:rFonts w:ascii="Times New Roman"/>
          <w:b w:val="false"/>
          <w:i w:val="false"/>
          <w:color w:val="000000"/>
          <w:sz w:val="28"/>
        </w:rPr>
        <w:t>
      20. Уәкілетті орган заңнамада белгіленген тәртіппен мынадай функцияларды жүзеге асырады:</w:t>
      </w:r>
    </w:p>
    <w:bookmarkEnd w:id="50"/>
    <w:bookmarkStart w:name="z61" w:id="51"/>
    <w:p>
      <w:pPr>
        <w:spacing w:after="0"/>
        <w:ind w:left="0"/>
        <w:jc w:val="both"/>
      </w:pPr>
      <w:r>
        <w:rPr>
          <w:rFonts w:ascii="Times New Roman"/>
          <w:b w:val="false"/>
          <w:i w:val="false"/>
          <w:color w:val="000000"/>
          <w:sz w:val="28"/>
        </w:rPr>
        <w:t>
      1) Мекемені қаржыландыру жоспарын бекітеді</w:t>
      </w:r>
    </w:p>
    <w:bookmarkEnd w:id="51"/>
    <w:bookmarkStart w:name="z62" w:id="52"/>
    <w:p>
      <w:pPr>
        <w:spacing w:after="0"/>
        <w:ind w:left="0"/>
        <w:jc w:val="both"/>
      </w:pPr>
      <w:r>
        <w:rPr>
          <w:rFonts w:ascii="Times New Roman"/>
          <w:b w:val="false"/>
          <w:i w:val="false"/>
          <w:color w:val="000000"/>
          <w:sz w:val="28"/>
        </w:rPr>
        <w:t>
      2) Мекеме басшысының құқықтарын, міндеттері мен жауапкершілігін, оны атқаратын лауазымынан босату негіздерін айқындайды;</w:t>
      </w:r>
    </w:p>
    <w:bookmarkEnd w:id="52"/>
    <w:bookmarkStart w:name="z63" w:id="53"/>
    <w:p>
      <w:pPr>
        <w:spacing w:after="0"/>
        <w:ind w:left="0"/>
        <w:jc w:val="both"/>
      </w:pPr>
      <w:r>
        <w:rPr>
          <w:rFonts w:ascii="Times New Roman"/>
          <w:b w:val="false"/>
          <w:i w:val="false"/>
          <w:color w:val="000000"/>
          <w:sz w:val="28"/>
        </w:rPr>
        <w:t>
      3) Мекеменің құрылымы мен шекті штат санын бекітеді;</w:t>
      </w:r>
    </w:p>
    <w:bookmarkEnd w:id="53"/>
    <w:bookmarkStart w:name="z64" w:id="54"/>
    <w:p>
      <w:pPr>
        <w:spacing w:after="0"/>
        <w:ind w:left="0"/>
        <w:jc w:val="both"/>
      </w:pPr>
      <w:r>
        <w:rPr>
          <w:rFonts w:ascii="Times New Roman"/>
          <w:b w:val="false"/>
          <w:i w:val="false"/>
          <w:color w:val="000000"/>
          <w:sz w:val="28"/>
        </w:rPr>
        <w:t>
      4) жылдық қаржылық есептілікті бекітеді;</w:t>
      </w:r>
    </w:p>
    <w:bookmarkEnd w:id="54"/>
    <w:bookmarkStart w:name="z65" w:id="55"/>
    <w:p>
      <w:pPr>
        <w:spacing w:after="0"/>
        <w:ind w:left="0"/>
        <w:jc w:val="both"/>
      </w:pPr>
      <w:r>
        <w:rPr>
          <w:rFonts w:ascii="Times New Roman"/>
          <w:b w:val="false"/>
          <w:i w:val="false"/>
          <w:color w:val="000000"/>
          <w:sz w:val="28"/>
        </w:rPr>
        <w:t>
      5) өзіне осы Ережемен және Қазақстан Республикасының өзге де заңнамасымен жүктелген өзге де өкілеттіктерді жүзеге асырады.</w:t>
      </w:r>
    </w:p>
    <w:bookmarkEnd w:id="55"/>
    <w:bookmarkStart w:name="z66" w:id="56"/>
    <w:p>
      <w:pPr>
        <w:spacing w:after="0"/>
        <w:ind w:left="0"/>
        <w:jc w:val="both"/>
      </w:pPr>
      <w:r>
        <w:rPr>
          <w:rFonts w:ascii="Times New Roman"/>
          <w:b w:val="false"/>
          <w:i w:val="false"/>
          <w:color w:val="000000"/>
          <w:sz w:val="28"/>
        </w:rPr>
        <w:t>
      21. Мекеменің басшысын Қазақстан Республикасының заңнамасында белгіленген жағдайларды қоспағанда, Мағжан Жұмабаев ауданы әкімімен қызметке тағайындайды және қызметтен босатады.</w:t>
      </w:r>
    </w:p>
    <w:bookmarkEnd w:id="56"/>
    <w:bookmarkStart w:name="z67" w:id="57"/>
    <w:p>
      <w:pPr>
        <w:spacing w:after="0"/>
        <w:ind w:left="0"/>
        <w:jc w:val="both"/>
      </w:pPr>
      <w:r>
        <w:rPr>
          <w:rFonts w:ascii="Times New Roman"/>
          <w:b w:val="false"/>
          <w:i w:val="false"/>
          <w:color w:val="000000"/>
          <w:sz w:val="28"/>
        </w:rPr>
        <w:t>
      22.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w:t>
      </w:r>
    </w:p>
    <w:bookmarkEnd w:id="57"/>
    <w:bookmarkStart w:name="z68" w:id="58"/>
    <w:p>
      <w:pPr>
        <w:spacing w:after="0"/>
        <w:ind w:left="0"/>
        <w:jc w:val="both"/>
      </w:pPr>
      <w:r>
        <w:rPr>
          <w:rFonts w:ascii="Times New Roman"/>
          <w:b w:val="false"/>
          <w:i w:val="false"/>
          <w:color w:val="000000"/>
          <w:sz w:val="28"/>
        </w:rPr>
        <w:t>
      Мекеме басшысы басшының орынбасарын қызметке тағайындайды және қызметтен босатады.</w:t>
      </w:r>
    </w:p>
    <w:bookmarkEnd w:id="58"/>
    <w:bookmarkStart w:name="z69" w:id="59"/>
    <w:p>
      <w:pPr>
        <w:spacing w:after="0"/>
        <w:ind w:left="0"/>
        <w:jc w:val="both"/>
      </w:pPr>
      <w:r>
        <w:rPr>
          <w:rFonts w:ascii="Times New Roman"/>
          <w:b w:val="false"/>
          <w:i w:val="false"/>
          <w:color w:val="000000"/>
          <w:sz w:val="28"/>
        </w:rPr>
        <w:t>
      23. Басшы дара басшылық қағидаттарында әрекет етеді және Қазақстан Республикасының заңнамасында және осы Ережеде айқындалатын оның құзыретіне сәйкес Мекеме қызметінің мәселелерін дербес шешеді.</w:t>
      </w:r>
    </w:p>
    <w:bookmarkEnd w:id="59"/>
    <w:bookmarkStart w:name="z70" w:id="60"/>
    <w:p>
      <w:pPr>
        <w:spacing w:after="0"/>
        <w:ind w:left="0"/>
        <w:jc w:val="both"/>
      </w:pPr>
      <w:r>
        <w:rPr>
          <w:rFonts w:ascii="Times New Roman"/>
          <w:b w:val="false"/>
          <w:i w:val="false"/>
          <w:color w:val="000000"/>
          <w:sz w:val="28"/>
        </w:rPr>
        <w:t>
      24. Мекеменің жарғылық емес қызметті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w:t>
      </w:r>
    </w:p>
    <w:bookmarkEnd w:id="60"/>
    <w:bookmarkStart w:name="z71" w:id="61"/>
    <w:p>
      <w:pPr>
        <w:spacing w:after="0"/>
        <w:ind w:left="0"/>
        <w:jc w:val="both"/>
      </w:pPr>
      <w:r>
        <w:rPr>
          <w:rFonts w:ascii="Times New Roman"/>
          <w:b w:val="false"/>
          <w:i w:val="false"/>
          <w:color w:val="000000"/>
          <w:sz w:val="28"/>
        </w:rPr>
        <w:t>
      25. Мекеменің басшысы Қазақстан Республикасының заңнамасында белгіленген тәртіппен:</w:t>
      </w:r>
    </w:p>
    <w:bookmarkEnd w:id="61"/>
    <w:bookmarkStart w:name="z72" w:id="62"/>
    <w:p>
      <w:pPr>
        <w:spacing w:after="0"/>
        <w:ind w:left="0"/>
        <w:jc w:val="both"/>
      </w:pPr>
      <w:r>
        <w:rPr>
          <w:rFonts w:ascii="Times New Roman"/>
          <w:b w:val="false"/>
          <w:i w:val="false"/>
          <w:color w:val="000000"/>
          <w:sz w:val="28"/>
        </w:rPr>
        <w:t>
      1) Мекеме атынан сенімхатсыз әрекет етеді;</w:t>
      </w:r>
    </w:p>
    <w:bookmarkEnd w:id="62"/>
    <w:bookmarkStart w:name="z73" w:id="63"/>
    <w:p>
      <w:pPr>
        <w:spacing w:after="0"/>
        <w:ind w:left="0"/>
        <w:jc w:val="both"/>
      </w:pPr>
      <w:r>
        <w:rPr>
          <w:rFonts w:ascii="Times New Roman"/>
          <w:b w:val="false"/>
          <w:i w:val="false"/>
          <w:color w:val="000000"/>
          <w:sz w:val="28"/>
        </w:rPr>
        <w:t>
      2) Мемлекеттік органдарда, өзге де ұйымдарда мекеменің мүдделерін білдіреді;</w:t>
      </w:r>
    </w:p>
    <w:bookmarkEnd w:id="63"/>
    <w:bookmarkStart w:name="z74" w:id="64"/>
    <w:p>
      <w:pPr>
        <w:spacing w:after="0"/>
        <w:ind w:left="0"/>
        <w:jc w:val="both"/>
      </w:pPr>
      <w:r>
        <w:rPr>
          <w:rFonts w:ascii="Times New Roman"/>
          <w:b w:val="false"/>
          <w:i w:val="false"/>
          <w:color w:val="000000"/>
          <w:sz w:val="28"/>
        </w:rPr>
        <w:t>
      3) шарттар жасасады;</w:t>
      </w:r>
    </w:p>
    <w:bookmarkEnd w:id="64"/>
    <w:bookmarkStart w:name="z75" w:id="65"/>
    <w:p>
      <w:pPr>
        <w:spacing w:after="0"/>
        <w:ind w:left="0"/>
        <w:jc w:val="both"/>
      </w:pPr>
      <w:r>
        <w:rPr>
          <w:rFonts w:ascii="Times New Roman"/>
          <w:b w:val="false"/>
          <w:i w:val="false"/>
          <w:color w:val="000000"/>
          <w:sz w:val="28"/>
        </w:rPr>
        <w:t>
      4) сенімхат береді;</w:t>
      </w:r>
    </w:p>
    <w:bookmarkEnd w:id="65"/>
    <w:bookmarkStart w:name="z76" w:id="66"/>
    <w:p>
      <w:pPr>
        <w:spacing w:after="0"/>
        <w:ind w:left="0"/>
        <w:jc w:val="both"/>
      </w:pPr>
      <w:r>
        <w:rPr>
          <w:rFonts w:ascii="Times New Roman"/>
          <w:b w:val="false"/>
          <w:i w:val="false"/>
          <w:color w:val="000000"/>
          <w:sz w:val="28"/>
        </w:rPr>
        <w:t>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66"/>
    <w:bookmarkStart w:name="z77" w:id="67"/>
    <w:p>
      <w:pPr>
        <w:spacing w:after="0"/>
        <w:ind w:left="0"/>
        <w:jc w:val="both"/>
      </w:pPr>
      <w:r>
        <w:rPr>
          <w:rFonts w:ascii="Times New Roman"/>
          <w:b w:val="false"/>
          <w:i w:val="false"/>
          <w:color w:val="000000"/>
          <w:sz w:val="28"/>
        </w:rPr>
        <w:t>
      6) банк шоттарын ашады;</w:t>
      </w:r>
    </w:p>
    <w:bookmarkEnd w:id="67"/>
    <w:bookmarkStart w:name="z78" w:id="68"/>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8"/>
    <w:bookmarkStart w:name="z79" w:id="69"/>
    <w:p>
      <w:pPr>
        <w:spacing w:after="0"/>
        <w:ind w:left="0"/>
        <w:jc w:val="both"/>
      </w:pPr>
      <w:r>
        <w:rPr>
          <w:rFonts w:ascii="Times New Roman"/>
          <w:b w:val="false"/>
          <w:i w:val="false"/>
          <w:color w:val="000000"/>
          <w:sz w:val="28"/>
        </w:rPr>
        <w:t xml:space="preserve">
      8) жергілікті атқарушы орган тағайындайтын қызметкерлерден басқа мекеме қызметкерлерін жұмысқа қабылдайды және жұмыстан босатады; </w:t>
      </w:r>
    </w:p>
    <w:bookmarkEnd w:id="69"/>
    <w:bookmarkStart w:name="z80" w:id="70"/>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w:t>
      </w:r>
    </w:p>
    <w:bookmarkEnd w:id="70"/>
    <w:bookmarkStart w:name="z81" w:id="71"/>
    <w:p>
      <w:pPr>
        <w:spacing w:after="0"/>
        <w:ind w:left="0"/>
        <w:jc w:val="both"/>
      </w:pPr>
      <w:r>
        <w:rPr>
          <w:rFonts w:ascii="Times New Roman"/>
          <w:b w:val="false"/>
          <w:i w:val="false"/>
          <w:color w:val="000000"/>
          <w:sz w:val="28"/>
        </w:rPr>
        <w:t>
      10) өз орынбасарының (орынбасарларының) және өзге де қызметкерлердің міндеттері мен өкілеттіктерінің шеңберін айқындайды;</w:t>
      </w:r>
    </w:p>
    <w:bookmarkEnd w:id="71"/>
    <w:bookmarkStart w:name="z82" w:id="72"/>
    <w:p>
      <w:pPr>
        <w:spacing w:after="0"/>
        <w:ind w:left="0"/>
        <w:jc w:val="both"/>
      </w:pPr>
      <w:r>
        <w:rPr>
          <w:rFonts w:ascii="Times New Roman"/>
          <w:b w:val="false"/>
          <w:i w:val="false"/>
          <w:color w:val="000000"/>
          <w:sz w:val="28"/>
        </w:rPr>
        <w:t>
      11) өзіне Қазақстан Республикасының заңнамасымен, осы Ережемен және жергілікті атқарушы органмен жүктелген өзге де функцияларды жүзеге асырады.</w:t>
      </w:r>
    </w:p>
    <w:bookmarkEnd w:id="72"/>
    <w:bookmarkStart w:name="z83" w:id="73"/>
    <w:p>
      <w:pPr>
        <w:spacing w:after="0"/>
        <w:ind w:left="0"/>
        <w:jc w:val="left"/>
      </w:pPr>
      <w:r>
        <w:rPr>
          <w:rFonts w:ascii="Times New Roman"/>
          <w:b/>
          <w:i w:val="false"/>
          <w:color w:val="000000"/>
        </w:rPr>
        <w:t xml:space="preserve"> 5-тарау. Мекеменің мүлкін құру тәртібі</w:t>
      </w:r>
    </w:p>
    <w:bookmarkEnd w:id="73"/>
    <w:bookmarkStart w:name="z84" w:id="74"/>
    <w:p>
      <w:pPr>
        <w:spacing w:after="0"/>
        <w:ind w:left="0"/>
        <w:jc w:val="both"/>
      </w:pPr>
      <w:r>
        <w:rPr>
          <w:rFonts w:ascii="Times New Roman"/>
          <w:b w:val="false"/>
          <w:i w:val="false"/>
          <w:color w:val="000000"/>
          <w:sz w:val="28"/>
        </w:rPr>
        <w:t>
      26. Мекеменің мүлкін заңды тұлғаның активтері құрайды, олардың құны оның балансында көрсетіледі. Мекеменің мүлкі:</w:t>
      </w:r>
    </w:p>
    <w:bookmarkEnd w:id="74"/>
    <w:bookmarkStart w:name="z85" w:id="75"/>
    <w:p>
      <w:pPr>
        <w:spacing w:after="0"/>
        <w:ind w:left="0"/>
        <w:jc w:val="both"/>
      </w:pPr>
      <w:r>
        <w:rPr>
          <w:rFonts w:ascii="Times New Roman"/>
          <w:b w:val="false"/>
          <w:i w:val="false"/>
          <w:color w:val="000000"/>
          <w:sz w:val="28"/>
        </w:rPr>
        <w:t>
      1) меншік иесі оған берген мүлікті;</w:t>
      </w:r>
    </w:p>
    <w:bookmarkEnd w:id="75"/>
    <w:bookmarkStart w:name="z86" w:id="76"/>
    <w:p>
      <w:pPr>
        <w:spacing w:after="0"/>
        <w:ind w:left="0"/>
        <w:jc w:val="both"/>
      </w:pPr>
      <w:r>
        <w:rPr>
          <w:rFonts w:ascii="Times New Roman"/>
          <w:b w:val="false"/>
          <w:i w:val="false"/>
          <w:color w:val="000000"/>
          <w:sz w:val="28"/>
        </w:rPr>
        <w:t>
      2) өз қызметі нәтижесінде сатып алынған мүлікті (ақшалай кірістерді қоса алғанда);</w:t>
      </w:r>
    </w:p>
    <w:bookmarkEnd w:id="76"/>
    <w:bookmarkStart w:name="z87" w:id="77"/>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 тұрады.</w:t>
      </w:r>
    </w:p>
    <w:bookmarkEnd w:id="77"/>
    <w:bookmarkStart w:name="z88" w:id="78"/>
    <w:p>
      <w:pPr>
        <w:spacing w:after="0"/>
        <w:ind w:left="0"/>
        <w:jc w:val="both"/>
      </w:pPr>
      <w:r>
        <w:rPr>
          <w:rFonts w:ascii="Times New Roman"/>
          <w:b w:val="false"/>
          <w:i w:val="false"/>
          <w:color w:val="000000"/>
          <w:sz w:val="28"/>
        </w:rPr>
        <w:t>
      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w:t>
      </w:r>
    </w:p>
    <w:bookmarkEnd w:id="78"/>
    <w:bookmarkStart w:name="z89" w:id="79"/>
    <w:p>
      <w:pPr>
        <w:spacing w:after="0"/>
        <w:ind w:left="0"/>
        <w:jc w:val="both"/>
      </w:pPr>
      <w:r>
        <w:rPr>
          <w:rFonts w:ascii="Times New Roman"/>
          <w:b w:val="false"/>
          <w:i w:val="false"/>
          <w:color w:val="000000"/>
          <w:sz w:val="28"/>
        </w:rPr>
        <w:t>
      28.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Заңында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w:t>
      </w:r>
    </w:p>
    <w:bookmarkEnd w:id="79"/>
    <w:bookmarkStart w:name="z90" w:id="80"/>
    <w:p>
      <w:pPr>
        <w:spacing w:after="0"/>
        <w:ind w:left="0"/>
        <w:jc w:val="both"/>
      </w:pPr>
      <w:r>
        <w:rPr>
          <w:rFonts w:ascii="Times New Roman"/>
          <w:b w:val="false"/>
          <w:i w:val="false"/>
          <w:color w:val="000000"/>
          <w:sz w:val="28"/>
        </w:rPr>
        <w:t>
      29. Егер қосымша қаржыландыру көзі Қазақстан Республикасының заңдарында белгіленбесе, Мекеменің қызметі жергілікті бюджеттен қаржыландырылады.</w:t>
      </w:r>
    </w:p>
    <w:bookmarkEnd w:id="80"/>
    <w:bookmarkStart w:name="z91" w:id="81"/>
    <w:p>
      <w:pPr>
        <w:spacing w:after="0"/>
        <w:ind w:left="0"/>
        <w:jc w:val="both"/>
      </w:pPr>
      <w:r>
        <w:rPr>
          <w:rFonts w:ascii="Times New Roman"/>
          <w:b w:val="false"/>
          <w:i w:val="false"/>
          <w:color w:val="000000"/>
          <w:sz w:val="28"/>
        </w:rPr>
        <w:t>
      30. Мекеме Қазақстан Республикасының заңнамасына сәйкес бухгалтерлік есеп жүргізеді және есептілікті ұсынады.</w:t>
      </w:r>
    </w:p>
    <w:bookmarkEnd w:id="81"/>
    <w:bookmarkStart w:name="z92" w:id="82"/>
    <w:p>
      <w:pPr>
        <w:spacing w:after="0"/>
        <w:ind w:left="0"/>
        <w:jc w:val="both"/>
      </w:pPr>
      <w:r>
        <w:rPr>
          <w:rFonts w:ascii="Times New Roman"/>
          <w:b w:val="false"/>
          <w:i w:val="false"/>
          <w:color w:val="000000"/>
          <w:sz w:val="28"/>
        </w:rPr>
        <w:t>
      31. Мекеменің қаржы - шаруашылық қызметін тексеруді және тексеруді Жергілікті атқарушы орган Қазақстан Республикасының заңнамасында белгіленген тәртіппен жүзеге асырады.</w:t>
      </w:r>
    </w:p>
    <w:bookmarkEnd w:id="82"/>
    <w:bookmarkStart w:name="z93" w:id="83"/>
    <w:p>
      <w:pPr>
        <w:spacing w:after="0"/>
        <w:ind w:left="0"/>
        <w:jc w:val="left"/>
      </w:pPr>
      <w:r>
        <w:rPr>
          <w:rFonts w:ascii="Times New Roman"/>
          <w:b/>
          <w:i w:val="false"/>
          <w:color w:val="000000"/>
        </w:rPr>
        <w:t xml:space="preserve"> 6-тарау. Мекемедегі жұмыс режимі</w:t>
      </w:r>
    </w:p>
    <w:bookmarkEnd w:id="83"/>
    <w:bookmarkStart w:name="z94" w:id="84"/>
    <w:p>
      <w:pPr>
        <w:spacing w:after="0"/>
        <w:ind w:left="0"/>
        <w:jc w:val="both"/>
      </w:pPr>
      <w:r>
        <w:rPr>
          <w:rFonts w:ascii="Times New Roman"/>
          <w:b w:val="false"/>
          <w:i w:val="false"/>
          <w:color w:val="000000"/>
          <w:sz w:val="28"/>
        </w:rPr>
        <w:t>
      32.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w:t>
      </w:r>
    </w:p>
    <w:bookmarkEnd w:id="84"/>
    <w:bookmarkStart w:name="z95" w:id="85"/>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85"/>
    <w:bookmarkStart w:name="z96" w:id="86"/>
    <w:p>
      <w:pPr>
        <w:spacing w:after="0"/>
        <w:ind w:left="0"/>
        <w:jc w:val="both"/>
      </w:pPr>
      <w:r>
        <w:rPr>
          <w:rFonts w:ascii="Times New Roman"/>
          <w:b w:val="false"/>
          <w:i w:val="false"/>
          <w:color w:val="000000"/>
          <w:sz w:val="28"/>
        </w:rPr>
        <w:t>
      33. Құрылтай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86"/>
    <w:bookmarkStart w:name="z97" w:id="87"/>
    <w:p>
      <w:pPr>
        <w:spacing w:after="0"/>
        <w:ind w:left="0"/>
        <w:jc w:val="left"/>
      </w:pPr>
      <w:r>
        <w:rPr>
          <w:rFonts w:ascii="Times New Roman"/>
          <w:b/>
          <w:i w:val="false"/>
          <w:color w:val="000000"/>
        </w:rPr>
        <w:t xml:space="preserve"> 8-тарау. Қайта ұйымдастыру және тарату шарттары</w:t>
      </w:r>
    </w:p>
    <w:bookmarkEnd w:id="87"/>
    <w:bookmarkStart w:name="z98" w:id="88"/>
    <w:p>
      <w:pPr>
        <w:spacing w:after="0"/>
        <w:ind w:left="0"/>
        <w:jc w:val="both"/>
      </w:pPr>
      <w:r>
        <w:rPr>
          <w:rFonts w:ascii="Times New Roman"/>
          <w:b w:val="false"/>
          <w:i w:val="false"/>
          <w:color w:val="000000"/>
          <w:sz w:val="28"/>
        </w:rPr>
        <w:t>
      34. Мекемені қайта ұйымдастыру және тарату жергілікті атқарушы органның шешімі бойынша жүргізіледі.</w:t>
      </w:r>
    </w:p>
    <w:bookmarkEnd w:id="88"/>
    <w:bookmarkStart w:name="z99" w:id="89"/>
    <w:p>
      <w:pPr>
        <w:spacing w:after="0"/>
        <w:ind w:left="0"/>
        <w:jc w:val="both"/>
      </w:pPr>
      <w:r>
        <w:rPr>
          <w:rFonts w:ascii="Times New Roman"/>
          <w:b w:val="false"/>
          <w:i w:val="false"/>
          <w:color w:val="000000"/>
          <w:sz w:val="28"/>
        </w:rPr>
        <w:t>
      35. Мемлекеттік заңды тұлға заң актілерінде көзделген басқа да негіздер бойынша таратылады.</w:t>
      </w:r>
    </w:p>
    <w:bookmarkEnd w:id="89"/>
    <w:bookmarkStart w:name="z100" w:id="90"/>
    <w:p>
      <w:pPr>
        <w:spacing w:after="0"/>
        <w:ind w:left="0"/>
        <w:jc w:val="both"/>
      </w:pPr>
      <w:r>
        <w:rPr>
          <w:rFonts w:ascii="Times New Roman"/>
          <w:b w:val="false"/>
          <w:i w:val="false"/>
          <w:color w:val="000000"/>
          <w:sz w:val="28"/>
        </w:rPr>
        <w:t>
      36. Кредиторлардың талаптары қанағаттандырылғаннан кейін қалған таратылған мүлікті жергілікті атқарушы орган қайта бөледі.</w:t>
      </w:r>
    </w:p>
    <w:bookmarkEnd w:id="90"/>
    <w:bookmarkStart w:name="z101" w:id="91"/>
    <w:p>
      <w:pPr>
        <w:spacing w:after="0"/>
        <w:ind w:left="0"/>
        <w:jc w:val="both"/>
      </w:pPr>
      <w:r>
        <w:rPr>
          <w:rFonts w:ascii="Times New Roman"/>
          <w:b w:val="false"/>
          <w:i w:val="false"/>
          <w:color w:val="000000"/>
          <w:sz w:val="28"/>
        </w:rPr>
        <w:t>
      37.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91"/>
    <w:bookmarkStart w:name="z102" w:id="92"/>
    <w:p>
      <w:pPr>
        <w:spacing w:after="0"/>
        <w:ind w:left="0"/>
        <w:jc w:val="left"/>
      </w:pPr>
      <w:r>
        <w:rPr>
          <w:rFonts w:ascii="Times New Roman"/>
          <w:b/>
          <w:i w:val="false"/>
          <w:color w:val="000000"/>
        </w:rPr>
        <w:t xml:space="preserve"> 9-тарау. Филиалдар мен өкілдіктер туралы мәліметтер</w:t>
      </w:r>
    </w:p>
    <w:bookmarkEnd w:id="92"/>
    <w:bookmarkStart w:name="z103" w:id="93"/>
    <w:p>
      <w:pPr>
        <w:spacing w:after="0"/>
        <w:ind w:left="0"/>
        <w:jc w:val="both"/>
      </w:pPr>
      <w:r>
        <w:rPr>
          <w:rFonts w:ascii="Times New Roman"/>
          <w:b w:val="false"/>
          <w:i w:val="false"/>
          <w:color w:val="000000"/>
          <w:sz w:val="28"/>
        </w:rPr>
        <w:t>
      38. Мекеменің филиалдары мен өкілдіктері жоқ.</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