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171" w14:textId="5db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14 ақпандағы өтініші және "Қызылжар аудандық жер қатынастары бөлімі" коммуналдық мемлекеттік мекемесі басшысының 2025 жылғы 03 ақпандағы № 55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мұнай өнімдері құбырын қайта құру үшін жалпы ауданы - 0,0663 га, оның ішінде алқаптар бойынша: табиғи жайылымдар 0,0663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"Транснефть-Урал" АҚ "Уфа-Омск", "Уфа-Петропавловск" ММӨҚ қорғау аймағы, "КазТрансОйл" АҚ "Түймазы-Омбы-Новосібір-2" (МН "ТОН-2") ММҚ қорғау аймағы, "СҚ ЭТК" АҚ ЭБЖ, кадастрлық нөмірі 15-220-068-125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