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c3a5" w14:textId="072c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шектеулі нысаналы пайдалану құқығын (жария сервитут)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Петерфельд ауылдық округі әкімінің 2025 жылғы 27 ақпандағы № 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06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2001 жылы "Қазақстан Республикасындағы жергілікті мемлекеттік өзін-өзі басқару" туралы, "Петропавл" жөлілік өндірістік-диспетчерлік станциясы ("Петропавл" ЖӨДС) филиал 2025 жылғы 13 ақпандағы өтініші және "Қызылжар аудандық жер қатынастары бөлімі" коммуналдық мемлекеттік мекемесі басшысының 2025 жылғы 03 ақпандағы № 58 бұйрығымен бекітілген әзірленген жерге орналастыру жобасы негізінде Петерфельд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облысы, Қызылжар ауданы, Петерфельд ауылдық округінің Петерфельдл ауылында орналасқан уақытша топырақ сарайы, материалдарды сақтау және топырақты сақтау үшін жалпы ауданы - 0,1606 га, оның ішінде алқаптар бойынша: табиғи жайылымдар 0,1546 га, жолдар 0,0060 га, жер учаскесіне 3 жыл мерзімге "Транснефть-Урал" акционерлік қоғамына шектеулі нысаналы пайдалану (қауымдық сервитут) құқығы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Шектеулер, ауыртпалықтар және сервитуттар: жер учаскесі, "Транснефть-Урал" АҚ "Уфа-Омск, "Уфа-Петропавловск" ММӨҚ қорғау аймағы, "КазТрансОйл" АҚ "Түймазы-Омбы-Новосібір-2" (МН "ТОН-2") ММҚ қорғау аймағы, "КазТрансОйл" АҚ "Түймазы-Омбы-Новосібір-2" (МН "ТОН-2") ММҚ сервитутты кесіп өтеді.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 учаскесі бөлінетін болып саналады.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