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4714" w14:textId="7824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Рощин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28/26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Рощин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211 575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44 616 мың теңге;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166 959 мың теңге;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215 083 мың теңге;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-3 508 мың теңге;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-3 508 мың теңге;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3 508 мың теңге: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3 508 мың теңге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Рощин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Рощин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Рощин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26 803 мың теңге жалпы сомадағы субвенциялар көлемі 2026 жылға ескерілсін.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Рощин ауылдық округінің бюджетінде ескерілсін.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Рощин ауылдық округі әкімінің "2026-2028 жылдарға арналған Рощин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Рощин ауылдық округінің бюджетінде ескерілсін.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Рощин ауылдық округі әкімінің "2026-2028 жылдарға арналған Рощин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Рощин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Рощин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Рощин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