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59bc" w14:textId="bea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23/31 "2025-2027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Виноградов ауылдық округінің бюджетін бекіту туралы" 2025 жылғы 19 мамырдағы № 23/31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Виноградов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35 200,6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3 987,4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31 213,2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39 575,5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-4 374,9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-4 374,9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4 374,9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–4 374,9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