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59bc" w14:textId="bea5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аудандық мәслихатының 2025 жылғы 19 мамырдағы № 23/31 "2025-2027 жылдарға арналған Қызылжар ауданының Виноградов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қарашадағы № 27/20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Виноградов ауылдық округінің бюджетін бекіту туралы" 2025 жылғы 19 мамырдағы № 23/31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Виноградов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35 200,6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3 987,4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31 213,2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39 575,5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-4 374,9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-4 374,9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4 374,9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–4 374,9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Виноградов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35 200,6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3 987,4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31 213,2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-4 374,9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(профициті);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-4 374,9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