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a474" w14:textId="cada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23/32 "2025-2027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Куйбышев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тиісінше 1, 2 және 3-қосымшаларға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200 927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13 396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187 531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209 147,7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-8 220,7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-8 220,7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8 220,7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8 220,7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