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f961" w14:textId="ad3f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маусымдағы № 31/18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22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