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333b" w14:textId="1df3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Майбалық ауылдық округінің бюджетін бекіту туралы" Солтүстік Қазақстан облысы Жамбыл ауданы мәслихатының 2025 жылғы 12 мамырдағы № 30/8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10 желтоқсандағы № 35/9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Майбалық ауылдық округінің бюджетін бекіту туралы" Солтүстік Қазақстан облысы Жамбыл ауданы мәслихатының 2025 жылғы 12 мамырдағы № 30/8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 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Майбалық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96 085,9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6 749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89 227,9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96 899,3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-813,4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813,4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813,4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 келесі мазмұндағы 5), 6) тармақшалармен толықтырылсын: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Солтүстік Қазақстан облысы Жамбыл ауданы Майбалық ауылдық округі әкімі аппаратының күрделі шығыстарына;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Солтүстік Қазақстан облысы Жамбыл ауданы Майбалық ауылдық округі елді мекендерінің көше жарығын төлеуге.";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Майбалық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96 085,9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89 227,9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89 227,9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