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527d" w14:textId="c845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5 мамырдағы № 29/2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6 қарашадағы № 33/2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5 мамырдағы № 29/2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ауданының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4 448 207,2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1 152 775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46 685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3 225 747,2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4 521 488,3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49 684,5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90 859,5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41 175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- 122 965,6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122 965,6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90 859,5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41 175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73 281,1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арналған ауданның жергілікті атқарушы органының қоры 0,2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4 448 207,2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1 152 775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3 225 747,2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3 203 180,5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3 203 180,5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4 521 488,3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1 269 700,5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