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9c8a" w14:textId="c129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2025 жылғы 9 желтоқсандағы № 323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01.09.2025 бастап қолданысқа енгізіледі – осы қаулының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Кодексінің 914-1-бабының 3-тармағына,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қоғамдық жұмыстардың түрлері мен қоғамдық жұмыстар орындалуы тиіс ұйымдардың тізбесі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Жамбыл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жылғы 1 қыркүйектен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"Архангелка ауылдық округі әкімінің аппараты"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"Благовещенка ауылдық округі әкімінің аппараты"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"Казанка ауылдық округі әкімінің аппараты"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"Қайранкөл ауылдық округі әкімінің аппараты"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"Кладбинка ауылдық округі әкімінің аппараты"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 ауылдық округі әкімінің аппараты"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"Мирный ауылдық округі әкімінің аппараты"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"Озерный ауылдық округі әкімінің аппараты"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 ауылдық округі әкімінің аппараты"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"Пресноредуть ауылдық округі әкімінің аппараты"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 ауылдық округі әкімінің аппараты"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"Троицкий ауылдық округі әкімінің аппараты"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