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8c13" w14:textId="ef28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Архангелка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Архангелка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71 102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63 737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71 438,1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336,1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түсімдерден.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бюджетіне негізгі капиталды сатудан түсетін түсімдер болып белгіленсін: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47 379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Архангелка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қызметтік автокөлік сатып алуға;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Баян ауылындағы клуб ғимаратын күрделі жөндеуге жобалау-сметалық құжаттаманы әзірлеуге.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бюджеттен қаржыландырылатын "Солтүстік Қазақстан облысы Жамбыл ауданы Архангелка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 Архангелка ауылдық округінің бюджетін бекіту туралы" Солтүстік Қазақстан облысы Жамбыл ауданы мәслихатының 2024 жылғы 27 желтоқсандағы № 25/1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 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Архангелка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 2-қосымша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Архангелка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 3-қосымша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Архангелка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