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84b8" w14:textId="b8e8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Петровка ауылдық округінің 2025-2027 жылдарға арналған бюджетін бекіту туралы" Солтүстік Қазақстан облысы Есіл ауданы мәслихатының 2025 жылғы 8 мамырдағы № 27/425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23 қазандағы № 34/506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Петровка ауылдық округінің 2025-2027 жылдарға арналған бюджетін бекіту туралы" Солтүстік Қазақстан облысы Есіл ауданы мәслихатының 2025 жылғы 8 мамырдағы № 27/425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Петровка ауылдық округінің 2025-2027 жылдарға арналған бюджеті сәйкесінше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- 278 801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- 199 415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- 2 524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- 76 862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- 279 057,6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- 256,6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- 256,6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- 256,6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- 256,6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қазандағы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34/506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27/425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Петровка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