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8fa4" w14:textId="51e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2025-2027 жылдарға арналған бюджетін бекіту туралы" Солтүстік Қазақстан облысы Есіл ауданы мәслихатының 2025 жылғы 8 мамырдағы № 27/424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2025-2027 жылдарға арналған бюджетін бекіту туралы" Солтүстік Қазақстан облысы Есіл ауданы мәслихатының 2025 жылғы 8 мамырдағы № 27/424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- 72 230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- 10 693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- 61 537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- 73 769,3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- 1 539,3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- 1 539,3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- 1 539,3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- 1 539,3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