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1e2d" w14:textId="ae71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Покровка ауылдық округінің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8 мамырдағы № 27/426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7-баптың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85-баптың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89-бапқа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Покровка ауылдық округінің 2025-2027 жылдарға арналған бюджеті 1, 2, 3 - қосымшаларға сәйкес, соның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- 303 826 мың теңге:</w:t>
      </w:r>
    </w:p>
    <w:bookmarkEnd w:id="3"/>
    <w:bookmarkStart w:name="z8" w:id="4"/>
    <w:p>
      <w:pPr>
        <w:spacing w:after="0"/>
        <w:ind w:left="0"/>
        <w:jc w:val="both"/>
      </w:pPr>
      <w:r>
        <w:rPr>
          <w:rFonts w:ascii="Times New Roman"/>
          <w:b w:val="false"/>
          <w:i w:val="false"/>
          <w:color w:val="000000"/>
          <w:sz w:val="28"/>
        </w:rPr>
        <w:t>
      салықтық түсімдер - 12 872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- 290 954 мың теңге;</w:t>
      </w:r>
    </w:p>
    <w:bookmarkEnd w:id="7"/>
    <w:bookmarkStart w:name="z12" w:id="8"/>
    <w:p>
      <w:pPr>
        <w:spacing w:after="0"/>
        <w:ind w:left="0"/>
        <w:jc w:val="both"/>
      </w:pPr>
      <w:r>
        <w:rPr>
          <w:rFonts w:ascii="Times New Roman"/>
          <w:b w:val="false"/>
          <w:i w:val="false"/>
          <w:color w:val="000000"/>
          <w:sz w:val="28"/>
        </w:rPr>
        <w:t>
      2) шығындар - 306 256,4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- 2 430,4 мың теңге;</w:t>
      </w:r>
    </w:p>
    <w:bookmarkEnd w:id="15"/>
    <w:bookmarkStart w:name="z20" w:id="16"/>
    <w:p>
      <w:pPr>
        <w:spacing w:after="0"/>
        <w:ind w:left="0"/>
        <w:jc w:val="both"/>
      </w:pPr>
      <w:r>
        <w:rPr>
          <w:rFonts w:ascii="Times New Roman"/>
          <w:b w:val="false"/>
          <w:i w:val="false"/>
          <w:color w:val="000000"/>
          <w:sz w:val="28"/>
        </w:rPr>
        <w:t>
      6) бюджеттің мұнайға қатысты емес тапшылығы (профициті) - - 2 430,4 мың теңге;</w:t>
      </w:r>
    </w:p>
    <w:bookmarkEnd w:id="16"/>
    <w:bookmarkStart w:name="z21" w:id="17"/>
    <w:p>
      <w:pPr>
        <w:spacing w:after="0"/>
        <w:ind w:left="0"/>
        <w:jc w:val="both"/>
      </w:pPr>
      <w:r>
        <w:rPr>
          <w:rFonts w:ascii="Times New Roman"/>
          <w:b w:val="false"/>
          <w:i w:val="false"/>
          <w:color w:val="000000"/>
          <w:sz w:val="28"/>
        </w:rPr>
        <w:t>
      7) бюджет тапшылығын қаржыландыру (профицитін пайдалану) - 2 430,4 мың теңге:</w:t>
      </w:r>
    </w:p>
    <w:bookmarkEnd w:id="17"/>
    <w:bookmarkStart w:name="z22" w:id="18"/>
    <w:p>
      <w:pPr>
        <w:spacing w:after="0"/>
        <w:ind w:left="0"/>
        <w:jc w:val="both"/>
      </w:pPr>
      <w:r>
        <w:rPr>
          <w:rFonts w:ascii="Times New Roman"/>
          <w:b w:val="false"/>
          <w:i w:val="false"/>
          <w:color w:val="000000"/>
          <w:sz w:val="28"/>
        </w:rPr>
        <w:t>
      қарыздар түсімі - 0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- 2 430,4 мың теңге.</w:t>
      </w:r>
    </w:p>
    <w:bookmarkEnd w:id="20"/>
    <w:bookmarkStart w:name="z25" w:id="21"/>
    <w:p>
      <w:pPr>
        <w:spacing w:after="0"/>
        <w:ind w:left="0"/>
        <w:jc w:val="both"/>
      </w:pPr>
      <w:r>
        <w:rPr>
          <w:rFonts w:ascii="Times New Roman"/>
          <w:b w:val="false"/>
          <w:i w:val="false"/>
          <w:color w:val="000000"/>
          <w:sz w:val="28"/>
        </w:rPr>
        <w:t>
      1-1. Покровка ауылдық округінің 2025 жылға арналған бюджет шығыстарында қаржы жылының басында белгіленген бюджет қаражатының бос қалдықтары есебінен 2024 қаржы жылында аудандық бюджеттен бөлінген 0,4 мың теңге сомасындағы пайдаланылмаған нысаналы трансферттерді қайтару 4-қосымшаға сәйкес қарастырылсын.</w:t>
      </w:r>
    </w:p>
    <w:bookmarkEnd w:id="21"/>
    <w:bookmarkStart w:name="z26" w:id="22"/>
    <w:p>
      <w:pPr>
        <w:spacing w:after="0"/>
        <w:ind w:left="0"/>
        <w:jc w:val="both"/>
      </w:pPr>
      <w:r>
        <w:rPr>
          <w:rFonts w:ascii="Times New Roman"/>
          <w:b w:val="false"/>
          <w:i w:val="false"/>
          <w:color w:val="000000"/>
          <w:sz w:val="28"/>
        </w:rPr>
        <w:t xml:space="preserve">
      1-2. Покровка ауылдық округі бюджетінде қаржы жылының басында қалыптасқан қаражаттың бос қалдықтары есебінен шығыстар 4-қосымшаға сәйкес қарастырылсын. </w:t>
      </w:r>
    </w:p>
    <w:bookmarkEnd w:id="22"/>
    <w:bookmarkStart w:name="z27" w:id="23"/>
    <w:p>
      <w:pPr>
        <w:spacing w:after="0"/>
        <w:ind w:left="0"/>
        <w:jc w:val="both"/>
      </w:pPr>
      <w:r>
        <w:rPr>
          <w:rFonts w:ascii="Times New Roman"/>
          <w:b w:val="false"/>
          <w:i w:val="false"/>
          <w:color w:val="000000"/>
          <w:sz w:val="28"/>
        </w:rPr>
        <w:t>
      2. Солтүстік Қазақстан облысы Есіл ауданы Покровка ауылдық округінің 2025 жылға арналған бюджетінің кірістері Қазақстан Республикасының Бюджет кодексіне 27-бабының сәйкес қалыптастырылатыны белгіленсін.</w:t>
      </w:r>
    </w:p>
    <w:bookmarkEnd w:id="23"/>
    <w:bookmarkStart w:name="z28" w:id="24"/>
    <w:p>
      <w:pPr>
        <w:spacing w:after="0"/>
        <w:ind w:left="0"/>
        <w:jc w:val="both"/>
      </w:pPr>
      <w:r>
        <w:rPr>
          <w:rFonts w:ascii="Times New Roman"/>
          <w:b w:val="false"/>
          <w:i w:val="false"/>
          <w:color w:val="000000"/>
          <w:sz w:val="28"/>
        </w:rPr>
        <w:t>
      3. 2025 жылға аудандық бюджеттен Покровка ауылдық округінің бюджеттік субвенциялар көлемдері 25 862 мың теңге сомасында көзделсін.</w:t>
      </w:r>
    </w:p>
    <w:bookmarkEnd w:id="24"/>
    <w:bookmarkStart w:name="z29" w:id="25"/>
    <w:p>
      <w:pPr>
        <w:spacing w:after="0"/>
        <w:ind w:left="0"/>
        <w:jc w:val="both"/>
      </w:pPr>
      <w:r>
        <w:rPr>
          <w:rFonts w:ascii="Times New Roman"/>
          <w:b w:val="false"/>
          <w:i w:val="false"/>
          <w:color w:val="000000"/>
          <w:sz w:val="28"/>
        </w:rPr>
        <w:t>
      4. Покровка ауылдық округінің 2025 жылға арналған бюджетінде республикалық бюджеттен нысаналы трансферттер түсімі көзделсін, соның ішінде:</w:t>
      </w:r>
    </w:p>
    <w:bookmarkEnd w:id="25"/>
    <w:bookmarkStart w:name="z30" w:id="26"/>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6"/>
    <w:bookmarkStart w:name="z31" w:id="27"/>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"Солтүстік Қазақстан облысы Есіл ауданы Покровка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айқындалады.</w:t>
      </w:r>
    </w:p>
    <w:bookmarkEnd w:id="27"/>
    <w:bookmarkStart w:name="z32" w:id="28"/>
    <w:p>
      <w:pPr>
        <w:spacing w:after="0"/>
        <w:ind w:left="0"/>
        <w:jc w:val="both"/>
      </w:pPr>
      <w:r>
        <w:rPr>
          <w:rFonts w:ascii="Times New Roman"/>
          <w:b w:val="false"/>
          <w:i w:val="false"/>
          <w:color w:val="000000"/>
          <w:sz w:val="28"/>
        </w:rPr>
        <w:t>
      5. Солтүстік Қазақстан облысы Есіл ауданы Покровка ауылдық округінің 2025 жылға арналған бюджетінде облыстық бюджеттен берілетін ағымдағы нысаналы трансферттердің көлемі көзделсін, соның ішінде:</w:t>
      </w:r>
    </w:p>
    <w:bookmarkEnd w:id="28"/>
    <w:bookmarkStart w:name="z33" w:id="29"/>
    <w:p>
      <w:pPr>
        <w:spacing w:after="0"/>
        <w:ind w:left="0"/>
        <w:jc w:val="both"/>
      </w:pPr>
      <w:r>
        <w:rPr>
          <w:rFonts w:ascii="Times New Roman"/>
          <w:b w:val="false"/>
          <w:i w:val="false"/>
          <w:color w:val="000000"/>
          <w:sz w:val="28"/>
        </w:rPr>
        <w:t>
      1) Покровка ауылындағы ауылішілік жолдарды орташа жөндеу бойынша "Ауыл-ел бесігі" жобасы аясында ауылдық елді мекендердің әлеуметтік және инженерлік инфрақұрылымын дамытуға.</w:t>
      </w:r>
    </w:p>
    <w:bookmarkEnd w:id="29"/>
    <w:bookmarkStart w:name="z34" w:id="30"/>
    <w:p>
      <w:pPr>
        <w:spacing w:after="0"/>
        <w:ind w:left="0"/>
        <w:jc w:val="both"/>
      </w:pPr>
      <w:r>
        <w:rPr>
          <w:rFonts w:ascii="Times New Roman"/>
          <w:b w:val="false"/>
          <w:i w:val="false"/>
          <w:color w:val="000000"/>
          <w:sz w:val="28"/>
        </w:rPr>
        <w:t>
      Облыстық бюджеттен көрсетілген нысаналы трансферттерді бөлу "Солтүстік Қазақстан облысы Есіл ауданы Покровка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айқындалады.</w:t>
      </w:r>
    </w:p>
    <w:bookmarkEnd w:id="30"/>
    <w:bookmarkStart w:name="z35" w:id="31"/>
    <w:p>
      <w:pPr>
        <w:spacing w:after="0"/>
        <w:ind w:left="0"/>
        <w:jc w:val="both"/>
      </w:pPr>
      <w:r>
        <w:rPr>
          <w:rFonts w:ascii="Times New Roman"/>
          <w:b w:val="false"/>
          <w:i w:val="false"/>
          <w:color w:val="000000"/>
          <w:sz w:val="28"/>
        </w:rPr>
        <w:t>
      6. Солтүстік Қазақстан облысы Есіл ауданы Покровка ауылдық округінің 2025 жылға арналған бюджетінде аудандық бюджеттен, Покровка ауылдық округінің бюджетіне берілетін ағымдағы нысаналы трансферттердің көлемі көзделсін, соның ішінде:</w:t>
      </w:r>
    </w:p>
    <w:bookmarkEnd w:id="31"/>
    <w:bookmarkStart w:name="z36" w:id="32"/>
    <w:p>
      <w:pPr>
        <w:spacing w:after="0"/>
        <w:ind w:left="0"/>
        <w:jc w:val="both"/>
      </w:pPr>
      <w:r>
        <w:rPr>
          <w:rFonts w:ascii="Times New Roman"/>
          <w:b w:val="false"/>
          <w:i w:val="false"/>
          <w:color w:val="000000"/>
          <w:sz w:val="28"/>
        </w:rPr>
        <w:t>
      еңбекақы төлеу қорына және ағымдағы шығыстар;</w:t>
      </w:r>
    </w:p>
    <w:bookmarkEnd w:id="32"/>
    <w:bookmarkStart w:name="z37" w:id="33"/>
    <w:p>
      <w:pPr>
        <w:spacing w:after="0"/>
        <w:ind w:left="0"/>
        <w:jc w:val="both"/>
      </w:pPr>
      <w:r>
        <w:rPr>
          <w:rFonts w:ascii="Times New Roman"/>
          <w:b w:val="false"/>
          <w:i w:val="false"/>
          <w:color w:val="000000"/>
          <w:sz w:val="28"/>
        </w:rPr>
        <w:t>
      ЕТҚ-ға және Покровка ауылындағы мәдениет ағымдағы шығыстар;</w:t>
      </w:r>
    </w:p>
    <w:bookmarkEnd w:id="33"/>
    <w:bookmarkStart w:name="z38" w:id="34"/>
    <w:p>
      <w:pPr>
        <w:spacing w:after="0"/>
        <w:ind w:left="0"/>
        <w:jc w:val="both"/>
      </w:pPr>
      <w:r>
        <w:rPr>
          <w:rFonts w:ascii="Times New Roman"/>
          <w:b w:val="false"/>
          <w:i w:val="false"/>
          <w:color w:val="000000"/>
          <w:sz w:val="28"/>
        </w:rPr>
        <w:t>
      елді мекендердегі көшелерді жарықтандыру;</w:t>
      </w:r>
    </w:p>
    <w:bookmarkEnd w:id="34"/>
    <w:bookmarkStart w:name="z39" w:id="35"/>
    <w:p>
      <w:pPr>
        <w:spacing w:after="0"/>
        <w:ind w:left="0"/>
        <w:jc w:val="both"/>
      </w:pPr>
      <w:r>
        <w:rPr>
          <w:rFonts w:ascii="Times New Roman"/>
          <w:b w:val="false"/>
          <w:i w:val="false"/>
          <w:color w:val="000000"/>
          <w:sz w:val="28"/>
        </w:rPr>
        <w:t>
      елді мекендерді абаттандыру мен көгалдандыру.</w:t>
      </w:r>
    </w:p>
    <w:bookmarkEnd w:id="35"/>
    <w:bookmarkStart w:name="z40" w:id="36"/>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 Покровка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айқындалады.</w:t>
      </w:r>
    </w:p>
    <w:bookmarkEnd w:id="36"/>
    <w:bookmarkStart w:name="z41" w:id="37"/>
    <w:p>
      <w:pPr>
        <w:spacing w:after="0"/>
        <w:ind w:left="0"/>
        <w:jc w:val="both"/>
      </w:pPr>
      <w:r>
        <w:rPr>
          <w:rFonts w:ascii="Times New Roman"/>
          <w:b w:val="false"/>
          <w:i w:val="false"/>
          <w:color w:val="000000"/>
          <w:sz w:val="28"/>
        </w:rPr>
        <w:t>
      7. Солтүстік Қазақстан облысы Есіл ауданы мәслихатының келесі шешімдерінің:</w:t>
      </w:r>
    </w:p>
    <w:bookmarkEnd w:id="37"/>
    <w:bookmarkStart w:name="z42" w:id="38"/>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2025-2027 жылдарға арналған бюджетін бекіту туралы" Солтүстік Қазақстан облысы Есіл ауданы мәслихатының 2024 жылғы 27 желтоқсандағы № 23/372 </w:t>
      </w:r>
      <w:r>
        <w:rPr>
          <w:rFonts w:ascii="Times New Roman"/>
          <w:b w:val="false"/>
          <w:i w:val="false"/>
          <w:color w:val="000000"/>
          <w:sz w:val="28"/>
        </w:rPr>
        <w:t>шешімінің</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xml:space="preserve">
      2) "Солтүстік Қазақстан облысы Есіл ауданы Покровка ауылдық округінің 2025-2027 жылдарға арналған бюджетін бекіту туралы" Есіл ауданы мәслихатының 2024 жылғы 27 желтоқсандағы № 23/372 шешіміне өзгерістер мен толықтырулар енгізу туралы" Солтүстік Қазақстан облысы Есіл ауданы мәслихатының 2025 жылғы 4 наурыздағы № 24/390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39"/>
    <w:bookmarkStart w:name="z44" w:id="40"/>
    <w:p>
      <w:pPr>
        <w:spacing w:after="0"/>
        <w:ind w:left="0"/>
        <w:jc w:val="both"/>
      </w:pPr>
      <w:r>
        <w:rPr>
          <w:rFonts w:ascii="Times New Roman"/>
          <w:b w:val="false"/>
          <w:i w:val="false"/>
          <w:color w:val="000000"/>
          <w:sz w:val="28"/>
        </w:rPr>
        <w:t xml:space="preserve">
      8. Осы шешім 2025 жылғы 1 қаңтардан бастап күшіне енгізіледі. </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1" w:id="41"/>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2025 жылға арналған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 қызметін қамтамасызету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 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 терді 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Мемлекеттіңқаржыактивтерінсатудантүсетін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Сомасы</w:t>
            </w:r>
          </w:p>
          <w:bookmarkEnd w:id="44"/>
          <w:p>
            <w:pPr>
              <w:spacing w:after="20"/>
              <w:ind w:left="20"/>
              <w:jc w:val="both"/>
            </w:pPr>
            <w:r>
              <w:rPr>
                <w:rFonts w:ascii="Times New Roman"/>
                <w:b w:val="false"/>
                <w:i w:val="false"/>
                <w:color w:val="000000"/>
                <w:sz w:val="20"/>
              </w:rPr>
              <w:t>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60" w:id="45"/>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2026 жылға арналған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Сомасы</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Сомасы</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 қызметін қамтамасызету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декөшелерді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Қаржылықактивтердісатыпалу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9" w:id="49"/>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2027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Сомасы</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Сомасы</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Сомасы</w:t>
            </w:r>
          </w:p>
          <w:bookmarkEnd w:id="5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8" w:id="53"/>
    <w:p>
      <w:pPr>
        <w:spacing w:after="0"/>
        <w:ind w:left="0"/>
        <w:jc w:val="left"/>
      </w:pPr>
      <w:r>
        <w:rPr>
          <w:rFonts w:ascii="Times New Roman"/>
          <w:b/>
          <w:i w:val="false"/>
          <w:color w:val="000000"/>
        </w:rPr>
        <w:t xml:space="preserve"> 2025 жылдың 1 қаңтарына қалыптасқан бюджеттік қаражаттың бос қалдықтарын бағыттау, нысаналы трансферттерді қайтару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Сомасы</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