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f717" w14:textId="7bef7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Рузаев ауылдық округі әкімінің 2025 жылғы 6 қарашадағы № 34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19-бабы </w:t>
      </w:r>
      <w:r>
        <w:rPr>
          <w:rFonts w:ascii="Times New Roman"/>
          <w:b w:val="false"/>
          <w:i w:val="false"/>
          <w:color w:val="000000"/>
          <w:sz w:val="28"/>
        </w:rPr>
        <w:t>1-1)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Заңының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Солтүстік Қазақстан облысы Ғабит Мүсірепов атындағы ауданының Рузаев ауылдық округ әкімі ШЕШІМ ҚАБЫЛДАДЫ:</w:t>
      </w:r>
    </w:p>
    <w:bookmarkEnd w:id="0"/>
    <w:bookmarkStart w:name="z5" w:id="1"/>
    <w:p>
      <w:pPr>
        <w:spacing w:after="0"/>
        <w:ind w:left="0"/>
        <w:jc w:val="both"/>
      </w:pPr>
      <w:r>
        <w:rPr>
          <w:rFonts w:ascii="Times New Roman"/>
          <w:b w:val="false"/>
          <w:i w:val="false"/>
          <w:color w:val="000000"/>
          <w:sz w:val="28"/>
        </w:rPr>
        <w:t>
      1. "Возвышенка-СК" жауапкершілігі шектеулі серіктестігіне электр беру желісін салу және оған қызмет көрсету үшін, Солтүстік Қазақстан облысы Ғабит Мүсірепов атындағы ауданның Рузаев ауылдық округінің аумағында орналасқан жалпы алаңы 0,5592 гектар, оның ішінде қосымшаға сәйкес жерлерден жер учаскесіне 49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Алғожин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Ғабит Мүсірепов атындағы ауданының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Рузаев ауылдық округі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34 шешіміне қосымша</w:t>
            </w:r>
          </w:p>
        </w:tc>
      </w:tr>
    </w:tbl>
    <w:bookmarkStart w:name="z14" w:id="4"/>
    <w:p>
      <w:pPr>
        <w:spacing w:after="0"/>
        <w:ind w:left="0"/>
        <w:jc w:val="left"/>
      </w:pPr>
      <w:r>
        <w:rPr>
          <w:rFonts w:ascii="Times New Roman"/>
          <w:b/>
          <w:i w:val="false"/>
          <w:color w:val="000000"/>
        </w:rPr>
        <w:t xml:space="preserve"> ЖЕРДІҢ ЭКСПЛИКАЦИЯСЫ</w:t>
      </w:r>
    </w:p>
    <w:bookmarkEnd w:id="4"/>
    <w:bookmarkStart w:name="z15" w:id="5"/>
    <w:p>
      <w:pPr>
        <w:spacing w:after="0"/>
        <w:ind w:left="0"/>
        <w:jc w:val="both"/>
      </w:pPr>
      <w:r>
        <w:rPr>
          <w:rFonts w:ascii="Times New Roman"/>
          <w:b w:val="false"/>
          <w:i w:val="false"/>
          <w:color w:val="000000"/>
          <w:sz w:val="28"/>
        </w:rPr>
        <w:t>
      гектармен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w:t>
            </w:r>
          </w:p>
          <w:bookmarkEnd w:id="6"/>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алаң,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өзендер, бұлақтар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ауылдық округі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15-165-043 15-165-046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жерлерінің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қызметінің, қорғаныстың, ұлттық қауіпсіздіктің мұқтаждары үшін және ауыл шаруашылығына арналмаған өзге де жерлер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15-165-030-179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ЭНЕРГО"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жерлерінің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Рузаев ауылдық округі бойынша жер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