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3153" w14:textId="eb43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 мәслихатының 2025 жылғы 8 мамырдағы № 29-16 "2025-2027 жылдарға арналған Ғабит Мүсірепов атындағы ауданы Шөптікөл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30 қыркүйектегі № 32-17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Ғабит Мүсірепов атындағы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Ғабит Мүсірепов атындағы ауданы мәслихатының 2025 жылғы 8 мамырдағы № 29-16 "2025-2027 жылдарға арналған Ғабит Мүсірепов атындағы ауданы Шөптікөл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Ғабит Мүсірепов атындағы ауданы Шөптікөл ауылдық округінің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60 380,6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16 695,6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811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42 874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60 445,1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- 64,5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64,5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64,5 мың теңге.";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Шөптікөл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60 380,6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участкелерін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60 445,1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