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b293" w14:textId="43bb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29-15 "2025-2027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30 қыркүйектегі № 32-8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29-15 "2025-2027 жылдарға арналған Ғабит Мүсірепов атындағы ауданы Чистопол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ауданының бюджеті тиісінше осы шешімнің 1, 2, 3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115 160,5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33 383,8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382,7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118 553,1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-3 392,6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3 392,6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33 383,8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86 652,8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