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2d79" w14:textId="13e2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2025 жылғы 8 мамырдағы № 29-15 "2025-2027 жылдарға арналған Ғабит Мүсірепов атындағы ауданы Чистопол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3 шiлдедегi № 31-3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2025 жылғы 8 мамырдағы № 29-15 "2025-2027 жылдарға арналған Ғабит Мүсірепов атындағы ауданы Чистопол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Ғабит Мүсірепов атындағы ауданының бюджеті тиісінше осы шешімнің 1, 2, 3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112 286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–30 044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9 042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72 352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115 678,6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-3 392,6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3 392,6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3 392,6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3 шілдедегі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29-15 шешіміне 1-қосымша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Чистопол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21 442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