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60aa" w14:textId="7966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Ұялы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Заңының 27-бабы 2-тармағымен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Ұялы ауылдық округі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17 339 мың теңге сомасында көзделгендігі ескерілсін.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 қосымшаға сәйкес 2025 жылға арналған аудандық бюджет қаржылық жыл басына қалыптасқан бюджеттік қаражаттың бос қалдықтарын және облястық бюджеттен 2024 жылы пайдаланылмаған (толық пайдаланылмаған) берілген нысаналы трансферттерді қайтару есебінен шығыстар көзделсін.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Ұялы ауылдық округі бюджетін бекіту туралы" 2024 жылғы 30 желтоқсандағы №27-24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2025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2026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4-қосымша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