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9911" w14:textId="ff49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05 мамырдағы № 29-1 "2025-2027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14 қарашадағы № 32-1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аудандық бюджетін бекіту туралы" 2025 жылғы 05 мамырдағы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аудандық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5 371 024,4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792 648,8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16 022,1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3 293,5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4 559 061,0мың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5 429 553,4мың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9 288,5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71 199,5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қаржыактивтерінсатыпалу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мемлекеттіңқаржыактивтерінсатудантүсетінтүсімдер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-67 816,5 мыңтеңге;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(профицитінпайдалану) – 67 816,5 мыңтеңге: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71 199,5 мыңтеңге;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61 911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қаражатыныңпайдаланылатынқалдықтары–58 528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5371025,4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 жекелеген санаттарын турсын іймен қамтасамыз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29-1шешіміне 6 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бағдарламаларына бөле отырып,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жолаушыларкөлігі, автомобильжолдарыжәнетұрғынүйинспекциясыбөлімі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