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485" w14:textId="332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47248,6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- 2638,6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2638,6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25678 мың теңге белгіленсін.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23-11 "2025-2027 жылдарға арналған Аққайың ауданының Черкасское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24-21 "Солтүстік Қазақстан облысы Аққайың ауданы мәслихатының 2024 жылғы 30 желтоқсандағы № 23-11 "2025-2027 жылдарға арналған Аққайың ауданының Черкасское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Черкасское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Черкасское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