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5f04" w14:textId="06c5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қоғамдық жұмыстары жүзеге асырылатын ұйымдардың тізбесін және қоғамдық жұмыстардың түрлерін белгілеу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2025 жылғы 19 желтоқсандағы № 1868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Әкімшілік құқық бұзушылық туралы кодексінің </w:t>
      </w:r>
      <w:r>
        <w:rPr>
          <w:rFonts w:ascii="Times New Roman"/>
          <w:b w:val="false"/>
          <w:i w:val="false"/>
          <w:color w:val="000000"/>
          <w:sz w:val="28"/>
        </w:rPr>
        <w:t>914-1 бабына</w:t>
      </w:r>
      <w:r>
        <w:rPr>
          <w:rFonts w:ascii="Times New Roman"/>
          <w:b w:val="false"/>
          <w:i w:val="false"/>
          <w:color w:val="000000"/>
          <w:sz w:val="28"/>
        </w:rPr>
        <w:t xml:space="preserve"> негізінде,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1. Петропавл қаласының қоғамдық жұмыстары жүзеге асырылатын ұйымдардың тізбесі және қоғамдық жұмыстардың түрлері айқындалсын.</w:t>
      </w:r>
    </w:p>
    <w:bookmarkEnd w:id="1"/>
    <w:bookmarkStart w:name="z6" w:id="2"/>
    <w:p>
      <w:pPr>
        <w:spacing w:after="0"/>
        <w:ind w:left="0"/>
        <w:jc w:val="both"/>
      </w:pPr>
      <w:r>
        <w:rPr>
          <w:rFonts w:ascii="Times New Roman"/>
          <w:b w:val="false"/>
          <w:i w:val="false"/>
          <w:color w:val="000000"/>
          <w:sz w:val="28"/>
        </w:rPr>
        <w:t>
      2. "Петропавл қаласы әкімдігінің ішкі саясат бөлімі" коммуналдық мемлекеттік мекемесі осы қаулының мәтінін бұқаралық ақпарат құралдарында жарияласын.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осы салаға жетекшілік ететін қала әкімінің орынбасарына жүктелсін.</w:t>
      </w:r>
    </w:p>
    <w:bookmarkEnd w:id="3"/>
    <w:bookmarkStart w:name="z8" w:id="4"/>
    <w:p>
      <w:pPr>
        <w:spacing w:after="0"/>
        <w:ind w:left="0"/>
        <w:jc w:val="both"/>
      </w:pPr>
      <w:r>
        <w:rPr>
          <w:rFonts w:ascii="Times New Roman"/>
          <w:b w:val="false"/>
          <w:i w:val="false"/>
          <w:color w:val="000000"/>
          <w:sz w:val="28"/>
        </w:rPr>
        <w:t>
      4. Осы қаулы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желтоксандағы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1868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егжей-тегжейі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 автомобиль жолдарын күтіп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қоқыс тастайтын жерге тиеу және шығару, жол жиегін шауып алу және шабылған шөпті жинау, жолдың жүру бөлігін тазалау және жуу, шұңқырларды жою, жарықтарды, шұңқырларды және шөгінділерді бітеу, көшелердің жүру бөлігіне белгілер салу, тротуарларды ластан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қызметі" ЖШС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 автомобиль жолдарын күтіп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Көктайғаққа қарсы материалдарды дайындау, жолдарды қардан тазалау, қар үйінділерін тазалау, қар үйінділерін жою, жолдарды тайғаққа қарсы материалдармен өңдеу, автобус аялдамаларын қар мен мұздан үнемі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қызметі" ЖШС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нөсер жүйесін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Көктем-жаз-қыс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бұрғыш ашық нөсер кәріздері мен құдықтарды қоқыс пен батпақтан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ТКШ және АЖ бөлімі" ММ Петропавл қаласы әкімдігінің тазартқыш, субұрғыш және суөткізгіш имараттары" ШЖҚ МКК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