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1c3d" w14:textId="dba1c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әкімінің аппараты" коммуналдық мемлекеттік мекемесі туралы ережені бекіту туралы" Солтүстік Қазақстан облысы әкімдігінің 2022 жылғы 27 маусымдағы № 149 қаулысына өзгеріс және толықтырулар енгізу туралы</w:t>
      </w:r>
    </w:p>
    <w:p>
      <w:pPr>
        <w:spacing w:after="0"/>
        <w:ind w:left="0"/>
        <w:jc w:val="both"/>
      </w:pPr>
      <w:r>
        <w:rPr>
          <w:rFonts w:ascii="Times New Roman"/>
          <w:b w:val="false"/>
          <w:i w:val="false"/>
          <w:color w:val="000000"/>
          <w:sz w:val="28"/>
        </w:rPr>
        <w:t>Солтүстік Қазақстан облысы әкімдігінің 2025 жылғы 22 желтоқсандағы № 347 қаулысы</w:t>
      </w:r>
    </w:p>
    <w:p>
      <w:pPr>
        <w:spacing w:after="0"/>
        <w:ind w:left="0"/>
        <w:jc w:val="both"/>
      </w:pPr>
      <w:bookmarkStart w:name="z4" w:id="0"/>
      <w:r>
        <w:rPr>
          <w:rFonts w:ascii="Times New Roman"/>
          <w:b w:val="false"/>
          <w:i w:val="false"/>
          <w:color w:val="000000"/>
          <w:sz w:val="28"/>
        </w:rPr>
        <w:t xml:space="preserve">
      Солтүстік Қазақстан облысының әкімдігі ҚАУЛЫ ЕТЕДІ: </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әкімінің аппараты" коммуналдық мемлекеттік мекемесі туралы ережені бекіту туралы" Солтүстік Қазақстан облысы әкімдігінің 2022 жылғы 27 маусымдағы № 149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және толықтырулар енгізілсін:</w:t>
      </w:r>
    </w:p>
    <w:bookmarkEnd w:id="1"/>
    <w:bookmarkStart w:name="z6" w:id="2"/>
    <w:p>
      <w:pPr>
        <w:spacing w:after="0"/>
        <w:ind w:left="0"/>
        <w:jc w:val="both"/>
      </w:pPr>
      <w:r>
        <w:rPr>
          <w:rFonts w:ascii="Times New Roman"/>
          <w:b w:val="false"/>
          <w:i w:val="false"/>
          <w:color w:val="000000"/>
          <w:sz w:val="28"/>
        </w:rPr>
        <w:t>
      көрсетілген қаулымен бекітілген "Солтүстік Қазақстан облысы әкімінің аппараты" коммуналдық мемлекеттік мекемесі туралы ережеде:</w:t>
      </w:r>
    </w:p>
    <w:bookmarkEnd w:id="2"/>
    <w:bookmarkStart w:name="z7" w:id="3"/>
    <w:p>
      <w:pPr>
        <w:spacing w:after="0"/>
        <w:ind w:left="0"/>
        <w:jc w:val="both"/>
      </w:pPr>
      <w:r>
        <w:rPr>
          <w:rFonts w:ascii="Times New Roman"/>
          <w:b w:val="false"/>
          <w:i w:val="false"/>
          <w:color w:val="000000"/>
          <w:sz w:val="28"/>
        </w:rPr>
        <w:t>
      15-тармақтың 38) тармақшасы алып тасталсын;</w:t>
      </w:r>
    </w:p>
    <w:bookmarkEnd w:id="3"/>
    <w:bookmarkStart w:name="z8" w:id="4"/>
    <w:p>
      <w:pPr>
        <w:spacing w:after="0"/>
        <w:ind w:left="0"/>
        <w:jc w:val="both"/>
      </w:pPr>
      <w:r>
        <w:rPr>
          <w:rFonts w:ascii="Times New Roman"/>
          <w:b w:val="false"/>
          <w:i w:val="false"/>
          <w:color w:val="000000"/>
          <w:sz w:val="28"/>
        </w:rPr>
        <w:t>
      15-тармақ мынадай мазмұндағы 42), 43) тармақшалармен толықтырылсын:</w:t>
      </w:r>
    </w:p>
    <w:bookmarkEnd w:id="4"/>
    <w:bookmarkStart w:name="z9" w:id="5"/>
    <w:p>
      <w:pPr>
        <w:spacing w:after="0"/>
        <w:ind w:left="0"/>
        <w:jc w:val="both"/>
      </w:pPr>
      <w:r>
        <w:rPr>
          <w:rFonts w:ascii="Times New Roman"/>
          <w:b w:val="false"/>
          <w:i w:val="false"/>
          <w:color w:val="000000"/>
          <w:sz w:val="28"/>
        </w:rPr>
        <w:t>
      "42) азаматтық қорғау саласындағы іс-шараларды өткізу;</w:t>
      </w:r>
    </w:p>
    <w:bookmarkEnd w:id="5"/>
    <w:bookmarkStart w:name="z10" w:id="6"/>
    <w:p>
      <w:pPr>
        <w:spacing w:after="0"/>
        <w:ind w:left="0"/>
        <w:jc w:val="both"/>
      </w:pPr>
      <w:r>
        <w:rPr>
          <w:rFonts w:ascii="Times New Roman"/>
          <w:b w:val="false"/>
          <w:i w:val="false"/>
          <w:color w:val="000000"/>
          <w:sz w:val="28"/>
        </w:rPr>
        <w:t>
      43) жергiлiктi ауқымдағы апаттар мен зiлзалалардың алдын алу және оны жою жөнiндегi iс-шараларды жүзеге асырады.".</w:t>
      </w:r>
    </w:p>
    <w:bookmarkEnd w:id="6"/>
    <w:bookmarkStart w:name="z11" w:id="7"/>
    <w:p>
      <w:pPr>
        <w:spacing w:after="0"/>
        <w:ind w:left="0"/>
        <w:jc w:val="both"/>
      </w:pPr>
      <w:r>
        <w:rPr>
          <w:rFonts w:ascii="Times New Roman"/>
          <w:b w:val="false"/>
          <w:i w:val="false"/>
          <w:color w:val="000000"/>
          <w:sz w:val="28"/>
        </w:rPr>
        <w:t>
      2. "Солтүстік Қазақстан облысы әкімінің аппараты" коммуналдық мемлекеттік мекемесі Қазақстан Республикасының заңнамасында белгіленген тәртіпте қамтамасыз етсін:</w:t>
      </w:r>
    </w:p>
    <w:bookmarkEnd w:id="7"/>
    <w:bookmarkStart w:name="z12" w:id="8"/>
    <w:p>
      <w:pPr>
        <w:spacing w:after="0"/>
        <w:ind w:left="0"/>
        <w:jc w:val="both"/>
      </w:pPr>
      <w:r>
        <w:rPr>
          <w:rFonts w:ascii="Times New Roman"/>
          <w:b w:val="false"/>
          <w:i w:val="false"/>
          <w:color w:val="000000"/>
          <w:sz w:val="28"/>
        </w:rPr>
        <w:t xml:space="preserve">
      1) тіркеуші органды Қазақстан Республикасының заңнамасында белгіленген мерзімде енгізілген өзгеріс және толықтырулар туралы хабардар етсін; </w:t>
      </w:r>
    </w:p>
    <w:bookmarkEnd w:id="8"/>
    <w:bookmarkStart w:name="z13" w:id="9"/>
    <w:p>
      <w:pPr>
        <w:spacing w:after="0"/>
        <w:ind w:left="0"/>
        <w:jc w:val="both"/>
      </w:pPr>
      <w:r>
        <w:rPr>
          <w:rFonts w:ascii="Times New Roman"/>
          <w:b w:val="false"/>
          <w:i w:val="false"/>
          <w:color w:val="000000"/>
          <w:sz w:val="28"/>
        </w:rPr>
        <w:t>
      2) осы қаулыға қол қойылған күннен бастап бес жұмыс күні ішінде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жолдауды;</w:t>
      </w:r>
    </w:p>
    <w:bookmarkEnd w:id="9"/>
    <w:bookmarkStart w:name="z14" w:id="10"/>
    <w:p>
      <w:pPr>
        <w:spacing w:after="0"/>
        <w:ind w:left="0"/>
        <w:jc w:val="both"/>
      </w:pPr>
      <w:r>
        <w:rPr>
          <w:rFonts w:ascii="Times New Roman"/>
          <w:b w:val="false"/>
          <w:i w:val="false"/>
          <w:color w:val="000000"/>
          <w:sz w:val="28"/>
        </w:rPr>
        <w:t>
      3) осы қаулыны ресми жариялағаннан кейін Солтүстік Қазақстан облысы әкімдігінің интернет-ресурсында орналастыруды.</w:t>
      </w:r>
    </w:p>
    <w:bookmarkEnd w:id="10"/>
    <w:bookmarkStart w:name="z15" w:id="11"/>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 аппаратының басшысына жүктелсін.</w:t>
      </w:r>
    </w:p>
    <w:bookmarkEnd w:id="11"/>
    <w:bookmarkStart w:name="z16"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