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070f" w14:textId="7890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2026 – 2028 жылдарға арналған облыстық бюджетін бекіту туралы</w:t>
      </w:r>
    </w:p>
    <w:p>
      <w:pPr>
        <w:spacing w:after="0"/>
        <w:ind w:left="0"/>
        <w:jc w:val="both"/>
      </w:pPr>
      <w:r>
        <w:rPr>
          <w:rFonts w:ascii="Times New Roman"/>
          <w:b w:val="false"/>
          <w:i w:val="false"/>
          <w:color w:val="000000"/>
          <w:sz w:val="28"/>
        </w:rPr>
        <w:t>Солтүстік Қазақстан облыстық мәслихатының 2025 жылғы 12 желтоқсандағы № 31/2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17-тармағымен.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облысының 2026 – 2028 жылдарға арналған облыстық бюджет тиісінше осы шешімнің 1, 2 және 3-қосымшаларына сәйкес, оның ішінде 2026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426 069 625 мың теңге:</w:t>
      </w:r>
    </w:p>
    <w:bookmarkEnd w:id="3"/>
    <w:bookmarkStart w:name="z8" w:id="4"/>
    <w:p>
      <w:pPr>
        <w:spacing w:after="0"/>
        <w:ind w:left="0"/>
        <w:jc w:val="both"/>
      </w:pPr>
      <w:r>
        <w:rPr>
          <w:rFonts w:ascii="Times New Roman"/>
          <w:b w:val="false"/>
          <w:i w:val="false"/>
          <w:color w:val="000000"/>
          <w:sz w:val="28"/>
        </w:rPr>
        <w:t>
      салықтық түсімдер – 30 690 973 мың теңге;</w:t>
      </w:r>
    </w:p>
    <w:bookmarkEnd w:id="4"/>
    <w:bookmarkStart w:name="z9" w:id="5"/>
    <w:p>
      <w:pPr>
        <w:spacing w:after="0"/>
        <w:ind w:left="0"/>
        <w:jc w:val="both"/>
      </w:pPr>
      <w:r>
        <w:rPr>
          <w:rFonts w:ascii="Times New Roman"/>
          <w:b w:val="false"/>
          <w:i w:val="false"/>
          <w:color w:val="000000"/>
          <w:sz w:val="28"/>
        </w:rPr>
        <w:t>
      салықтық емес түсімдер – 2 351 339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1 465 мың теңге;</w:t>
      </w:r>
    </w:p>
    <w:bookmarkEnd w:id="6"/>
    <w:bookmarkStart w:name="z11" w:id="7"/>
    <w:p>
      <w:pPr>
        <w:spacing w:after="0"/>
        <w:ind w:left="0"/>
        <w:jc w:val="both"/>
      </w:pPr>
      <w:r>
        <w:rPr>
          <w:rFonts w:ascii="Times New Roman"/>
          <w:b w:val="false"/>
          <w:i w:val="false"/>
          <w:color w:val="000000"/>
          <w:sz w:val="28"/>
        </w:rPr>
        <w:t>
      арнаулы түсімдер – 2 984 279 мың теңге;</w:t>
      </w:r>
    </w:p>
    <w:bookmarkEnd w:id="7"/>
    <w:bookmarkStart w:name="z12" w:id="8"/>
    <w:p>
      <w:pPr>
        <w:spacing w:after="0"/>
        <w:ind w:left="0"/>
        <w:jc w:val="both"/>
      </w:pPr>
      <w:r>
        <w:rPr>
          <w:rFonts w:ascii="Times New Roman"/>
          <w:b w:val="false"/>
          <w:i w:val="false"/>
          <w:color w:val="000000"/>
          <w:sz w:val="28"/>
        </w:rPr>
        <w:t xml:space="preserve">
      трансферттер түсімдері – 390 041 569 мың теңге; </w:t>
      </w:r>
    </w:p>
    <w:bookmarkEnd w:id="8"/>
    <w:bookmarkStart w:name="z13" w:id="9"/>
    <w:p>
      <w:pPr>
        <w:spacing w:after="0"/>
        <w:ind w:left="0"/>
        <w:jc w:val="both"/>
      </w:pPr>
      <w:r>
        <w:rPr>
          <w:rFonts w:ascii="Times New Roman"/>
          <w:b w:val="false"/>
          <w:i w:val="false"/>
          <w:color w:val="000000"/>
          <w:sz w:val="28"/>
        </w:rPr>
        <w:t xml:space="preserve">
      2) шығындар – 425 416 101 мың теңге; </w:t>
      </w:r>
    </w:p>
    <w:bookmarkEnd w:id="9"/>
    <w:bookmarkStart w:name="z14" w:id="10"/>
    <w:p>
      <w:pPr>
        <w:spacing w:after="0"/>
        <w:ind w:left="0"/>
        <w:jc w:val="both"/>
      </w:pPr>
      <w:r>
        <w:rPr>
          <w:rFonts w:ascii="Times New Roman"/>
          <w:b w:val="false"/>
          <w:i w:val="false"/>
          <w:color w:val="000000"/>
          <w:sz w:val="28"/>
        </w:rPr>
        <w:t>
      3) таза бюджеттік кредиттеу – 963 230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18 757 200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17 793 970 мың теңге;</w:t>
      </w:r>
    </w:p>
    <w:bookmarkEnd w:id="12"/>
    <w:bookmarkStart w:name="z17"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-309 706 мың теңге;</w:t>
      </w:r>
    </w:p>
    <w:bookmarkEnd w:id="16"/>
    <w:bookmarkStart w:name="z21" w:id="17"/>
    <w:p>
      <w:pPr>
        <w:spacing w:after="0"/>
        <w:ind w:left="0"/>
        <w:jc w:val="both"/>
      </w:pPr>
      <w:r>
        <w:rPr>
          <w:rFonts w:ascii="Times New Roman"/>
          <w:b w:val="false"/>
          <w:i w:val="false"/>
          <w:color w:val="000000"/>
          <w:sz w:val="28"/>
        </w:rPr>
        <w:t>
      6) бюджеттің мұнайға қатысты емес тапшылығы (профициті) – -309 706 мың теңге;</w:t>
      </w:r>
    </w:p>
    <w:bookmarkEnd w:id="17"/>
    <w:bookmarkStart w:name="z22" w:id="18"/>
    <w:p>
      <w:pPr>
        <w:spacing w:after="0"/>
        <w:ind w:left="0"/>
        <w:jc w:val="both"/>
      </w:pPr>
      <w:r>
        <w:rPr>
          <w:rFonts w:ascii="Times New Roman"/>
          <w:b w:val="false"/>
          <w:i w:val="false"/>
          <w:color w:val="000000"/>
          <w:sz w:val="28"/>
        </w:rPr>
        <w:t>
      7) бюджет тапшылығын қаржыландыру (профицитін пайдалану) – 309 706 мың теңге:</w:t>
      </w:r>
    </w:p>
    <w:bookmarkEnd w:id="18"/>
    <w:bookmarkStart w:name="z23" w:id="19"/>
    <w:p>
      <w:pPr>
        <w:spacing w:after="0"/>
        <w:ind w:left="0"/>
        <w:jc w:val="both"/>
      </w:pPr>
      <w:r>
        <w:rPr>
          <w:rFonts w:ascii="Times New Roman"/>
          <w:b w:val="false"/>
          <w:i w:val="false"/>
          <w:color w:val="000000"/>
          <w:sz w:val="28"/>
        </w:rPr>
        <w:t>
      қарыздар түсімі – 18 107 200 мың теңге;</w:t>
      </w:r>
    </w:p>
    <w:bookmarkEnd w:id="19"/>
    <w:bookmarkStart w:name="z24" w:id="20"/>
    <w:p>
      <w:pPr>
        <w:spacing w:after="0"/>
        <w:ind w:left="0"/>
        <w:jc w:val="both"/>
      </w:pPr>
      <w:r>
        <w:rPr>
          <w:rFonts w:ascii="Times New Roman"/>
          <w:b w:val="false"/>
          <w:i w:val="false"/>
          <w:color w:val="000000"/>
          <w:sz w:val="28"/>
        </w:rPr>
        <w:t>
      қарыздарды өтеу – 17 797 494 мың теңге;</w:t>
      </w:r>
    </w:p>
    <w:bookmarkEnd w:id="20"/>
    <w:bookmarkStart w:name="z25" w:id="2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1"/>
    <w:bookmarkStart w:name="z26" w:id="22"/>
    <w:p>
      <w:pPr>
        <w:spacing w:after="0"/>
        <w:ind w:left="0"/>
        <w:jc w:val="both"/>
      </w:pPr>
      <w:r>
        <w:rPr>
          <w:rFonts w:ascii="Times New Roman"/>
          <w:b w:val="false"/>
          <w:i w:val="false"/>
          <w:color w:val="000000"/>
          <w:sz w:val="28"/>
        </w:rPr>
        <w:t xml:space="preserve">
      2. 2026 жылға облыстық бюджетке аудандардың және Петропавл қаласының бюджеттерінен түсетін түсімдердің жалпы сомасын бөлу мынадай мөлшерлерде белгіленсін: </w:t>
      </w:r>
    </w:p>
    <w:bookmarkEnd w:id="22"/>
    <w:bookmarkStart w:name="z27" w:id="23"/>
    <w:p>
      <w:pPr>
        <w:spacing w:after="0"/>
        <w:ind w:left="0"/>
        <w:jc w:val="both"/>
      </w:pPr>
      <w:r>
        <w:rPr>
          <w:rFonts w:ascii="Times New Roman"/>
          <w:b w:val="false"/>
          <w:i w:val="false"/>
          <w:color w:val="000000"/>
          <w:sz w:val="28"/>
        </w:rPr>
        <w:t>
      әлеуметтік салық бойынша:</w:t>
      </w:r>
    </w:p>
    <w:bookmarkEnd w:id="23"/>
    <w:bookmarkStart w:name="z28" w:id="24"/>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4"/>
    <w:bookmarkStart w:name="z29" w:id="25"/>
    <w:p>
      <w:pPr>
        <w:spacing w:after="0"/>
        <w:ind w:left="0"/>
        <w:jc w:val="both"/>
      </w:pPr>
      <w:r>
        <w:rPr>
          <w:rFonts w:ascii="Times New Roman"/>
          <w:b w:val="false"/>
          <w:i w:val="false"/>
          <w:color w:val="000000"/>
          <w:sz w:val="28"/>
        </w:rPr>
        <w:t>
      3. Аудандардың және Петропавл қаласының бюджеттерінен облыстық бюджетке 2026 жылға арналған бюджеттік алып қоюлар 48 143 753 мың теңге сомасында көзделсін, оның ішінде:</w:t>
      </w:r>
    </w:p>
    <w:bookmarkEnd w:id="25"/>
    <w:bookmarkStart w:name="z30" w:id="26"/>
    <w:p>
      <w:pPr>
        <w:spacing w:after="0"/>
        <w:ind w:left="0"/>
        <w:jc w:val="both"/>
      </w:pPr>
      <w:r>
        <w:rPr>
          <w:rFonts w:ascii="Times New Roman"/>
          <w:b w:val="false"/>
          <w:i w:val="false"/>
          <w:color w:val="000000"/>
          <w:sz w:val="28"/>
        </w:rPr>
        <w:t>
      Айыртау ауданынан – 73 294 мың теңге;</w:t>
      </w:r>
    </w:p>
    <w:bookmarkEnd w:id="26"/>
    <w:bookmarkStart w:name="z31" w:id="27"/>
    <w:p>
      <w:pPr>
        <w:spacing w:after="0"/>
        <w:ind w:left="0"/>
        <w:jc w:val="both"/>
      </w:pPr>
      <w:r>
        <w:rPr>
          <w:rFonts w:ascii="Times New Roman"/>
          <w:b w:val="false"/>
          <w:i w:val="false"/>
          <w:color w:val="000000"/>
          <w:sz w:val="28"/>
        </w:rPr>
        <w:t>
      Есіл ауданынан – 86 881 мың теңге;</w:t>
      </w:r>
    </w:p>
    <w:bookmarkEnd w:id="27"/>
    <w:bookmarkStart w:name="z32" w:id="28"/>
    <w:p>
      <w:pPr>
        <w:spacing w:after="0"/>
        <w:ind w:left="0"/>
        <w:jc w:val="both"/>
      </w:pPr>
      <w:r>
        <w:rPr>
          <w:rFonts w:ascii="Times New Roman"/>
          <w:b w:val="false"/>
          <w:i w:val="false"/>
          <w:color w:val="000000"/>
          <w:sz w:val="28"/>
        </w:rPr>
        <w:t>
      Қызылжар ауданынан – 996 221 мың теңге;</w:t>
      </w:r>
    </w:p>
    <w:bookmarkEnd w:id="28"/>
    <w:bookmarkStart w:name="z33" w:id="29"/>
    <w:p>
      <w:pPr>
        <w:spacing w:after="0"/>
        <w:ind w:left="0"/>
        <w:jc w:val="both"/>
      </w:pPr>
      <w:r>
        <w:rPr>
          <w:rFonts w:ascii="Times New Roman"/>
          <w:b w:val="false"/>
          <w:i w:val="false"/>
          <w:color w:val="000000"/>
          <w:sz w:val="28"/>
        </w:rPr>
        <w:t>
      Ғабит Мүсірепов атындағы ауданнан – 934 866 мың теңге;</w:t>
      </w:r>
    </w:p>
    <w:bookmarkEnd w:id="29"/>
    <w:bookmarkStart w:name="z34" w:id="30"/>
    <w:p>
      <w:pPr>
        <w:spacing w:after="0"/>
        <w:ind w:left="0"/>
        <w:jc w:val="both"/>
      </w:pPr>
      <w:r>
        <w:rPr>
          <w:rFonts w:ascii="Times New Roman"/>
          <w:b w:val="false"/>
          <w:i w:val="false"/>
          <w:color w:val="000000"/>
          <w:sz w:val="28"/>
        </w:rPr>
        <w:t>
      Тайынша ауданынан – 1 930 463 мың теңге;</w:t>
      </w:r>
    </w:p>
    <w:bookmarkEnd w:id="30"/>
    <w:bookmarkStart w:name="z35" w:id="31"/>
    <w:p>
      <w:pPr>
        <w:spacing w:after="0"/>
        <w:ind w:left="0"/>
        <w:jc w:val="both"/>
      </w:pPr>
      <w:r>
        <w:rPr>
          <w:rFonts w:ascii="Times New Roman"/>
          <w:b w:val="false"/>
          <w:i w:val="false"/>
          <w:color w:val="000000"/>
          <w:sz w:val="28"/>
        </w:rPr>
        <w:t>
      Петропавл қаласынан – 44 122 028 мың теңге.</w:t>
      </w:r>
    </w:p>
    <w:bookmarkEnd w:id="31"/>
    <w:bookmarkStart w:name="z36" w:id="32"/>
    <w:p>
      <w:pPr>
        <w:spacing w:after="0"/>
        <w:ind w:left="0"/>
        <w:jc w:val="both"/>
      </w:pPr>
      <w:r>
        <w:rPr>
          <w:rFonts w:ascii="Times New Roman"/>
          <w:b w:val="false"/>
          <w:i w:val="false"/>
          <w:color w:val="000000"/>
          <w:sz w:val="28"/>
        </w:rPr>
        <w:t>
      4. Облыстық бюджеттен аудандардың бюджеттеріне берілетін 2026 жылға арналған бюджеттік субвенциялар 5 021 810 мың теңге сомасында көзделсін, оның ішінде:</w:t>
      </w:r>
    </w:p>
    <w:bookmarkEnd w:id="32"/>
    <w:bookmarkStart w:name="z37" w:id="33"/>
    <w:p>
      <w:pPr>
        <w:spacing w:after="0"/>
        <w:ind w:left="0"/>
        <w:jc w:val="both"/>
      </w:pPr>
      <w:r>
        <w:rPr>
          <w:rFonts w:ascii="Times New Roman"/>
          <w:b w:val="false"/>
          <w:i w:val="false"/>
          <w:color w:val="000000"/>
          <w:sz w:val="28"/>
        </w:rPr>
        <w:t>
      Ақжар ауданына – 963 561 мың теңге;</w:t>
      </w:r>
    </w:p>
    <w:bookmarkEnd w:id="33"/>
    <w:bookmarkStart w:name="z38" w:id="34"/>
    <w:p>
      <w:pPr>
        <w:spacing w:after="0"/>
        <w:ind w:left="0"/>
        <w:jc w:val="both"/>
      </w:pPr>
      <w:r>
        <w:rPr>
          <w:rFonts w:ascii="Times New Roman"/>
          <w:b w:val="false"/>
          <w:i w:val="false"/>
          <w:color w:val="000000"/>
          <w:sz w:val="28"/>
        </w:rPr>
        <w:t>
      Аққайың ауданына – 239 998 мың теңге;</w:t>
      </w:r>
    </w:p>
    <w:bookmarkEnd w:id="34"/>
    <w:bookmarkStart w:name="z39" w:id="35"/>
    <w:p>
      <w:pPr>
        <w:spacing w:after="0"/>
        <w:ind w:left="0"/>
        <w:jc w:val="both"/>
      </w:pPr>
      <w:r>
        <w:rPr>
          <w:rFonts w:ascii="Times New Roman"/>
          <w:b w:val="false"/>
          <w:i w:val="false"/>
          <w:color w:val="000000"/>
          <w:sz w:val="28"/>
        </w:rPr>
        <w:t>
      Жамбыл ауданына – 276 934 мың теңге;</w:t>
      </w:r>
    </w:p>
    <w:bookmarkEnd w:id="35"/>
    <w:bookmarkStart w:name="z40" w:id="36"/>
    <w:p>
      <w:pPr>
        <w:spacing w:after="0"/>
        <w:ind w:left="0"/>
        <w:jc w:val="both"/>
      </w:pPr>
      <w:r>
        <w:rPr>
          <w:rFonts w:ascii="Times New Roman"/>
          <w:b w:val="false"/>
          <w:i w:val="false"/>
          <w:color w:val="000000"/>
          <w:sz w:val="28"/>
        </w:rPr>
        <w:t>
      Мағжан Жұмабаев ауданына – 1 112 503 мың теңге;</w:t>
      </w:r>
    </w:p>
    <w:bookmarkEnd w:id="36"/>
    <w:bookmarkStart w:name="z41" w:id="37"/>
    <w:p>
      <w:pPr>
        <w:spacing w:after="0"/>
        <w:ind w:left="0"/>
        <w:jc w:val="both"/>
      </w:pPr>
      <w:r>
        <w:rPr>
          <w:rFonts w:ascii="Times New Roman"/>
          <w:b w:val="false"/>
          <w:i w:val="false"/>
          <w:color w:val="000000"/>
          <w:sz w:val="28"/>
        </w:rPr>
        <w:t>
      Мамлют ауданына – 566 812 мың теңге;</w:t>
      </w:r>
    </w:p>
    <w:bookmarkEnd w:id="37"/>
    <w:bookmarkStart w:name="z42" w:id="38"/>
    <w:p>
      <w:pPr>
        <w:spacing w:after="0"/>
        <w:ind w:left="0"/>
        <w:jc w:val="both"/>
      </w:pPr>
      <w:r>
        <w:rPr>
          <w:rFonts w:ascii="Times New Roman"/>
          <w:b w:val="false"/>
          <w:i w:val="false"/>
          <w:color w:val="000000"/>
          <w:sz w:val="28"/>
        </w:rPr>
        <w:t>
      Тимирязев ауданына – 404 713 мың теңге;</w:t>
      </w:r>
    </w:p>
    <w:bookmarkEnd w:id="38"/>
    <w:bookmarkStart w:name="z43" w:id="39"/>
    <w:p>
      <w:pPr>
        <w:spacing w:after="0"/>
        <w:ind w:left="0"/>
        <w:jc w:val="both"/>
      </w:pPr>
      <w:r>
        <w:rPr>
          <w:rFonts w:ascii="Times New Roman"/>
          <w:b w:val="false"/>
          <w:i w:val="false"/>
          <w:color w:val="000000"/>
          <w:sz w:val="28"/>
        </w:rPr>
        <w:t>
      Уәлиханов ауданына – 851 405 мың теңге;</w:t>
      </w:r>
    </w:p>
    <w:bookmarkEnd w:id="39"/>
    <w:bookmarkStart w:name="z44" w:id="40"/>
    <w:p>
      <w:pPr>
        <w:spacing w:after="0"/>
        <w:ind w:left="0"/>
        <w:jc w:val="both"/>
      </w:pPr>
      <w:r>
        <w:rPr>
          <w:rFonts w:ascii="Times New Roman"/>
          <w:b w:val="false"/>
          <w:i w:val="false"/>
          <w:color w:val="000000"/>
          <w:sz w:val="28"/>
        </w:rPr>
        <w:t>
      Шал ақын ауданына – 605 884 мың теңге;</w:t>
      </w:r>
    </w:p>
    <w:bookmarkEnd w:id="40"/>
    <w:bookmarkStart w:name="z45" w:id="41"/>
    <w:p>
      <w:pPr>
        <w:spacing w:after="0"/>
        <w:ind w:left="0"/>
        <w:jc w:val="both"/>
      </w:pPr>
      <w:r>
        <w:rPr>
          <w:rFonts w:ascii="Times New Roman"/>
          <w:b w:val="false"/>
          <w:i w:val="false"/>
          <w:color w:val="000000"/>
          <w:sz w:val="28"/>
        </w:rPr>
        <w:t>
      5. 2026 жылға арналған облыстық бюджетте республикалық бюджеттен жергілікті деңгейде денсаулық сақтау ұйымдарын материалдық-техникалық жағынан жарақтандыруға берілетін ағымдағы нысаналы трансферттер түсімі ескерілсін.</w:t>
      </w:r>
    </w:p>
    <w:bookmarkEnd w:id="41"/>
    <w:bookmarkStart w:name="z46" w:id="42"/>
    <w:p>
      <w:pPr>
        <w:spacing w:after="0"/>
        <w:ind w:left="0"/>
        <w:jc w:val="both"/>
      </w:pPr>
      <w:r>
        <w:rPr>
          <w:rFonts w:ascii="Times New Roman"/>
          <w:b w:val="false"/>
          <w:i w:val="false"/>
          <w:color w:val="000000"/>
          <w:sz w:val="28"/>
        </w:rPr>
        <w:t>
      Республикалық бюджеттен көрсетілген ағымдағы нысаналы трансферттерді бөлу "Солтүстік Қазақстан облысының 2026 – 2028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42"/>
    <w:bookmarkStart w:name="z47" w:id="43"/>
    <w:p>
      <w:pPr>
        <w:spacing w:after="0"/>
        <w:ind w:left="0"/>
        <w:jc w:val="both"/>
      </w:pPr>
      <w:r>
        <w:rPr>
          <w:rFonts w:ascii="Times New Roman"/>
          <w:b w:val="false"/>
          <w:i w:val="false"/>
          <w:color w:val="000000"/>
          <w:sz w:val="28"/>
        </w:rPr>
        <w:t>
      6. 2026 жылға арналған облыстық бюджетте республикалық бюджеттен нысаналы даму трансферттерінің түсімі ескерілсін, оның ішінде:</w:t>
      </w:r>
    </w:p>
    <w:bookmarkEnd w:id="43"/>
    <w:bookmarkStart w:name="z48" w:id="44"/>
    <w:p>
      <w:pPr>
        <w:spacing w:after="0"/>
        <w:ind w:left="0"/>
        <w:jc w:val="both"/>
      </w:pPr>
      <w:r>
        <w:rPr>
          <w:rFonts w:ascii="Times New Roman"/>
          <w:b w:val="false"/>
          <w:i w:val="false"/>
          <w:color w:val="000000"/>
          <w:sz w:val="28"/>
        </w:rPr>
        <w:t>
      1) жылумен жабдықтау жүйелерін дамытуға;</w:t>
      </w:r>
    </w:p>
    <w:bookmarkEnd w:id="44"/>
    <w:bookmarkStart w:name="z49" w:id="45"/>
    <w:p>
      <w:pPr>
        <w:spacing w:after="0"/>
        <w:ind w:left="0"/>
        <w:jc w:val="both"/>
      </w:pPr>
      <w:r>
        <w:rPr>
          <w:rFonts w:ascii="Times New Roman"/>
          <w:b w:val="false"/>
          <w:i w:val="false"/>
          <w:color w:val="000000"/>
          <w:sz w:val="28"/>
        </w:rPr>
        <w:t>
      2) жылу-энергетикалық жүйені дамытуға;</w:t>
      </w:r>
    </w:p>
    <w:bookmarkEnd w:id="45"/>
    <w:bookmarkStart w:name="z50" w:id="46"/>
    <w:p>
      <w:pPr>
        <w:spacing w:after="0"/>
        <w:ind w:left="0"/>
        <w:jc w:val="both"/>
      </w:pPr>
      <w:r>
        <w:rPr>
          <w:rFonts w:ascii="Times New Roman"/>
          <w:b w:val="false"/>
          <w:i w:val="false"/>
          <w:color w:val="000000"/>
          <w:sz w:val="28"/>
        </w:rPr>
        <w:t>
      3) арнайы экономикалық аймақтардың, индустриялық аймақтардың, индустриялық парктердің инфрақұрылымын дамыту үшін.</w:t>
      </w:r>
    </w:p>
    <w:bookmarkEnd w:id="46"/>
    <w:bookmarkStart w:name="z51" w:id="47"/>
    <w:p>
      <w:pPr>
        <w:spacing w:after="0"/>
        <w:ind w:left="0"/>
        <w:jc w:val="both"/>
      </w:pPr>
      <w:r>
        <w:rPr>
          <w:rFonts w:ascii="Times New Roman"/>
          <w:b w:val="false"/>
          <w:i w:val="false"/>
          <w:color w:val="000000"/>
          <w:sz w:val="28"/>
        </w:rPr>
        <w:t>
      Көрсетілген нысаналы даму трансферттерін республикалық бюджеттен бөлу "Солтүстік Қазақстан облысының 2026 – 2028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47"/>
    <w:bookmarkStart w:name="z52" w:id="48"/>
    <w:p>
      <w:pPr>
        <w:spacing w:after="0"/>
        <w:ind w:left="0"/>
        <w:jc w:val="both"/>
      </w:pPr>
      <w:r>
        <w:rPr>
          <w:rFonts w:ascii="Times New Roman"/>
          <w:b w:val="false"/>
          <w:i w:val="false"/>
          <w:color w:val="000000"/>
          <w:sz w:val="28"/>
        </w:rPr>
        <w:t>
      7. 2026 жылға арналған облыстық бюджетте республикалық бюджеттен берілетін бюджеттік кредиттер ескерілсін, оның ішінде:</w:t>
      </w:r>
    </w:p>
    <w:bookmarkEnd w:id="48"/>
    <w:bookmarkStart w:name="z53" w:id="49"/>
    <w:p>
      <w:pPr>
        <w:spacing w:after="0"/>
        <w:ind w:left="0"/>
        <w:jc w:val="both"/>
      </w:pPr>
      <w:r>
        <w:rPr>
          <w:rFonts w:ascii="Times New Roman"/>
          <w:b w:val="false"/>
          <w:i w:val="false"/>
          <w:color w:val="000000"/>
          <w:sz w:val="28"/>
        </w:rPr>
        <w:t>
      1) мамандарды әлеуметтік қолдау шараларын іске асыру үшін;</w:t>
      </w:r>
    </w:p>
    <w:bookmarkEnd w:id="49"/>
    <w:bookmarkStart w:name="z54" w:id="50"/>
    <w:p>
      <w:pPr>
        <w:spacing w:after="0"/>
        <w:ind w:left="0"/>
        <w:jc w:val="both"/>
      </w:pPr>
      <w:r>
        <w:rPr>
          <w:rFonts w:ascii="Times New Roman"/>
          <w:b w:val="false"/>
          <w:i w:val="false"/>
          <w:color w:val="000000"/>
          <w:sz w:val="28"/>
        </w:rPr>
        <w:t>
      2) ауыл халқының кірісін арттыру жөніндегі жобаны ауқымды түрде қолдану үшін ауыл халқына микрокредиттер беруге;</w:t>
      </w:r>
    </w:p>
    <w:bookmarkEnd w:id="50"/>
    <w:bookmarkStart w:name="z55" w:id="51"/>
    <w:p>
      <w:pPr>
        <w:spacing w:after="0"/>
        <w:ind w:left="0"/>
        <w:jc w:val="both"/>
      </w:pPr>
      <w:r>
        <w:rPr>
          <w:rFonts w:ascii="Times New Roman"/>
          <w:b w:val="false"/>
          <w:i w:val="false"/>
          <w:color w:val="000000"/>
          <w:sz w:val="28"/>
        </w:rPr>
        <w:t>
      3) агроөнеркәсіптік кешендегі инвестициялық жобаларға.</w:t>
      </w:r>
    </w:p>
    <w:bookmarkEnd w:id="51"/>
    <w:bookmarkStart w:name="z56" w:id="52"/>
    <w:p>
      <w:pPr>
        <w:spacing w:after="0"/>
        <w:ind w:left="0"/>
        <w:jc w:val="both"/>
      </w:pPr>
      <w:r>
        <w:rPr>
          <w:rFonts w:ascii="Times New Roman"/>
          <w:b w:val="false"/>
          <w:i w:val="false"/>
          <w:color w:val="000000"/>
          <w:sz w:val="28"/>
        </w:rPr>
        <w:t>
      Көрсетілген сомаларды бөлу "Солтүстік Қазақстан облысының 2026 – 2028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52"/>
    <w:bookmarkStart w:name="z57" w:id="53"/>
    <w:p>
      <w:pPr>
        <w:spacing w:after="0"/>
        <w:ind w:left="0"/>
        <w:jc w:val="both"/>
      </w:pPr>
      <w:r>
        <w:rPr>
          <w:rFonts w:ascii="Times New Roman"/>
          <w:b w:val="false"/>
          <w:i w:val="false"/>
          <w:color w:val="000000"/>
          <w:sz w:val="28"/>
        </w:rPr>
        <w:t>
      8. 2026 жылға арналған облыстық бюджетте аудандардың және Петропавл қаласының бюджеттеріне нысаналы трансферттер көзделсін.</w:t>
      </w:r>
    </w:p>
    <w:bookmarkEnd w:id="53"/>
    <w:bookmarkStart w:name="z58" w:id="54"/>
    <w:p>
      <w:pPr>
        <w:spacing w:after="0"/>
        <w:ind w:left="0"/>
        <w:jc w:val="both"/>
      </w:pPr>
      <w:r>
        <w:rPr>
          <w:rFonts w:ascii="Times New Roman"/>
          <w:b w:val="false"/>
          <w:i w:val="false"/>
          <w:color w:val="000000"/>
          <w:sz w:val="28"/>
        </w:rPr>
        <w:t>
      Көрсетілген трансферттерді бөлу "Солтүстік Қазақстан облысының 2026 – 2028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54"/>
    <w:bookmarkStart w:name="z59" w:id="55"/>
    <w:p>
      <w:pPr>
        <w:spacing w:after="0"/>
        <w:ind w:left="0"/>
        <w:jc w:val="both"/>
      </w:pPr>
      <w:r>
        <w:rPr>
          <w:rFonts w:ascii="Times New Roman"/>
          <w:b w:val="false"/>
          <w:i w:val="false"/>
          <w:color w:val="000000"/>
          <w:sz w:val="28"/>
        </w:rPr>
        <w:t>
      9. Солтүстік Қазақстан облысы жергілікті атқарушы органының 2026 жылға арналған резервінің көлемі 5 720 562 мың теңге сомада бекітілсін.</w:t>
      </w:r>
    </w:p>
    <w:bookmarkEnd w:id="55"/>
    <w:bookmarkStart w:name="z60" w:id="56"/>
    <w:p>
      <w:pPr>
        <w:spacing w:after="0"/>
        <w:ind w:left="0"/>
        <w:jc w:val="both"/>
      </w:pPr>
      <w:r>
        <w:rPr>
          <w:rFonts w:ascii="Times New Roman"/>
          <w:b w:val="false"/>
          <w:i w:val="false"/>
          <w:color w:val="000000"/>
          <w:sz w:val="28"/>
        </w:rPr>
        <w:t>
      10.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орман шаруашылығы салаларындағы мамандарға, сондай-ақ облыстық бюджеттен қаржыландырылатын мемлекеттік ұйымдарда жұмыс істейтін көрсетілген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көзделсін.</w:t>
      </w:r>
    </w:p>
    <w:bookmarkEnd w:id="56"/>
    <w:bookmarkStart w:name="z61" w:id="57"/>
    <w:p>
      <w:pPr>
        <w:spacing w:after="0"/>
        <w:ind w:left="0"/>
        <w:jc w:val="both"/>
      </w:pPr>
      <w:r>
        <w:rPr>
          <w:rFonts w:ascii="Times New Roman"/>
          <w:b w:val="false"/>
          <w:i w:val="false"/>
          <w:color w:val="000000"/>
          <w:sz w:val="28"/>
        </w:rPr>
        <w:t>
      11. Аудан бюджеттерінде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көрсетуге шығыстар көзделсін.</w:t>
      </w:r>
    </w:p>
    <w:bookmarkEnd w:id="57"/>
    <w:bookmarkStart w:name="z62" w:id="58"/>
    <w:p>
      <w:pPr>
        <w:spacing w:after="0"/>
        <w:ind w:left="0"/>
        <w:jc w:val="both"/>
      </w:pPr>
      <w:r>
        <w:rPr>
          <w:rFonts w:ascii="Times New Roman"/>
          <w:b w:val="false"/>
          <w:i w:val="false"/>
          <w:color w:val="000000"/>
          <w:sz w:val="28"/>
        </w:rPr>
        <w:t>
      12. Солтүстік Қазақстан облысының жергілікті атқарушы органы борышының лимиті 2026 жылы 204 151 175 мың теңге мөлшерінде белгіленсін.</w:t>
      </w:r>
    </w:p>
    <w:bookmarkEnd w:id="58"/>
    <w:bookmarkStart w:name="z63" w:id="59"/>
    <w:p>
      <w:pPr>
        <w:spacing w:after="0"/>
        <w:ind w:left="0"/>
        <w:jc w:val="both"/>
      </w:pPr>
      <w:r>
        <w:rPr>
          <w:rFonts w:ascii="Times New Roman"/>
          <w:b w:val="false"/>
          <w:i w:val="false"/>
          <w:color w:val="000000"/>
          <w:sz w:val="28"/>
        </w:rPr>
        <w:t>
      13. Солтүстік Қазақстан облысының жергілікті атқарушы органының "толық бітіріп берілетін" құрылыс жобалары бойынша мемлекеттік міндеттемелерінің лимиті 2026 жылы 48 408 248 мың теңге мөлшерінде белгіленсін.</w:t>
      </w:r>
    </w:p>
    <w:bookmarkEnd w:id="59"/>
    <w:bookmarkStart w:name="z64" w:id="60"/>
    <w:p>
      <w:pPr>
        <w:spacing w:after="0"/>
        <w:ind w:left="0"/>
        <w:jc w:val="both"/>
      </w:pPr>
      <w:r>
        <w:rPr>
          <w:rFonts w:ascii="Times New Roman"/>
          <w:b w:val="false"/>
          <w:i w:val="false"/>
          <w:color w:val="000000"/>
          <w:sz w:val="28"/>
        </w:rPr>
        <w:t>
      14. Солтүстік Қазақстан облысының жергілікті атқарушы органының мемлекеттік-жекешелік әріптестік жобалары бойынша мемлекеттік міндеттемелерінің лимиті 2026 жылы 92 503 569 мың теңге мөлшерінде белгіленсін.</w:t>
      </w:r>
    </w:p>
    <w:bookmarkEnd w:id="60"/>
    <w:bookmarkStart w:name="z65" w:id="61"/>
    <w:p>
      <w:pPr>
        <w:spacing w:after="0"/>
        <w:ind w:left="0"/>
        <w:jc w:val="both"/>
      </w:pPr>
      <w:r>
        <w:rPr>
          <w:rFonts w:ascii="Times New Roman"/>
          <w:b w:val="false"/>
          <w:i w:val="false"/>
          <w:color w:val="000000"/>
          <w:sz w:val="28"/>
        </w:rPr>
        <w:t>
      15. 2026 жылға арналған жергілікті бюджеттерді атқару процесінде осы шешімнің 4-қосымшасына сәйкес жергілікті бюджеттік бағдарламалар секвестрлеуге жатпайтыны белгіленсін.</w:t>
      </w:r>
    </w:p>
    <w:bookmarkEnd w:id="61"/>
    <w:bookmarkStart w:name="z66" w:id="62"/>
    <w:p>
      <w:pPr>
        <w:spacing w:after="0"/>
        <w:ind w:left="0"/>
        <w:jc w:val="both"/>
      </w:pPr>
      <w:r>
        <w:rPr>
          <w:rFonts w:ascii="Times New Roman"/>
          <w:b w:val="false"/>
          <w:i w:val="false"/>
          <w:color w:val="000000"/>
          <w:sz w:val="28"/>
        </w:rPr>
        <w:t>
      16. Осы шешімнің 5-қосымшасына сәйкес бюджеттік бағдарламалар әкімшілері бөлінісінде бюджеттік бағдарламалар паспорттарының нысаналы индикаторлары мен түпкілікті нәтижелерінің тізбесі бекітілсін.</w:t>
      </w:r>
    </w:p>
    <w:bookmarkEnd w:id="62"/>
    <w:bookmarkStart w:name="z67" w:id="63"/>
    <w:p>
      <w:pPr>
        <w:spacing w:after="0"/>
        <w:ind w:left="0"/>
        <w:jc w:val="both"/>
      </w:pPr>
      <w:r>
        <w:rPr>
          <w:rFonts w:ascii="Times New Roman"/>
          <w:b w:val="false"/>
          <w:i w:val="false"/>
          <w:color w:val="000000"/>
          <w:sz w:val="28"/>
        </w:rPr>
        <w:t>
      17. Осы шешім 2026 жылғы 1 қаңтардан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4" w:id="64"/>
    <w:p>
      <w:pPr>
        <w:spacing w:after="0"/>
        <w:ind w:left="0"/>
        <w:jc w:val="left"/>
      </w:pPr>
      <w:r>
        <w:rPr>
          <w:rFonts w:ascii="Times New Roman"/>
          <w:b/>
          <w:i w:val="false"/>
          <w:color w:val="000000"/>
        </w:rPr>
        <w:t xml:space="preserve"> 2026 жылға арналған Солтүстiк Қазақстан облыстық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426 069 625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30 690 973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390 041 569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48 143 753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48 143 753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341 897 816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341 897 816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425 416 101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14 805 983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168 740 085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159 633 116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12 982 353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9 322 007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86 990 562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17 349 294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22 853 458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қамқорлығынсыз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18 078 064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18 078 064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1 100 000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105 009 344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93 621 973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11 727 197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17 793 970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18 107 200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8 609 991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0" w:id="65"/>
    <w:p>
      <w:pPr>
        <w:spacing w:after="0"/>
        <w:ind w:left="0"/>
        <w:jc w:val="left"/>
      </w:pPr>
      <w:r>
        <w:rPr>
          <w:rFonts w:ascii="Times New Roman"/>
          <w:b/>
          <w:i w:val="false"/>
          <w:color w:val="000000"/>
        </w:rPr>
        <w:t xml:space="preserve"> 2027 жылға арналған Солтүстiк Қазақстан облыстық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540 892 566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31 882 892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30 954 762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30 954 762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504 371 828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67 084 483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67 084 483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437 287 345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437 287 345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538 314 562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23 207 498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23 207 498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19 885 173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171 309 248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161 384 537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90 217 940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7 733 667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қамқорлығынсыз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114 387 106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103 685 508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18 509 151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17 760 589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17 760 589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121 305 159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116 571 574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115 841 159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7 151 974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9 594 557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6" w:id="66"/>
    <w:p>
      <w:pPr>
        <w:spacing w:after="0"/>
        <w:ind w:left="0"/>
        <w:jc w:val="left"/>
      </w:pPr>
      <w:r>
        <w:rPr>
          <w:rFonts w:ascii="Times New Roman"/>
          <w:b/>
          <w:i w:val="false"/>
          <w:color w:val="000000"/>
        </w:rPr>
        <w:t xml:space="preserve"> 2028 жылға арналған Солтүстiк Қазақстан облыстық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575 426 314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32 505 210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32 505 210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537 088 812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457 967 701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457 967 701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574 786 891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15 438 620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175 783 751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163 384 241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15 382 308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91 120 848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24 149 329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21 998 782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қамқорлығынсыз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16 310 599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117 802 636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108 573 779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18 677 292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160 941 361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155 859 419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155 092 668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7 178 766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7 682 768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92" w:id="67"/>
    <w:p>
      <w:pPr>
        <w:spacing w:after="0"/>
        <w:ind w:left="0"/>
        <w:jc w:val="left"/>
      </w:pPr>
      <w:r>
        <w:rPr>
          <w:rFonts w:ascii="Times New Roman"/>
          <w:b/>
          <w:i w:val="false"/>
          <w:color w:val="000000"/>
        </w:rPr>
        <w:t xml:space="preserve"> 2026 жылға арналған жергілікті бюджеттердің атқарылуы процесінде секвестрлеуге жатпайтын жергілікті бюджеттік бағдарламалар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98" w:id="68"/>
    <w:p>
      <w:pPr>
        <w:spacing w:after="0"/>
        <w:ind w:left="0"/>
        <w:jc w:val="both"/>
      </w:pPr>
      <w:r>
        <w:rPr>
          <w:rFonts w:ascii="Times New Roman"/>
          <w:b w:val="false"/>
          <w:i w:val="false"/>
          <w:color w:val="000000"/>
          <w:sz w:val="28"/>
        </w:rPr>
        <w:t>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облыстық ассамблеясы қызметінің үздіксіз жұмыс істеуін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діни тұрақтылықты нығайтуға, ақпараттық түсіндіру тобы мүшелерінің құзыреттілік деңгейін арттыруға, діни экстремизмнің алдын алу жөніндегі нысаналы топтарда терроризмге қарсы сананы қалыптастыруға бағытталған оқыту семинарлары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қоғамда діни экстремизмнің бейнероликтерін дайындау, радикалды идеологияға иммунитетті қалыптастыру, халықтың діни сауаттылығын арттыру жөніндегі жұмыстар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пайдалана отырып, бюджеттік бағдарламалардың әкімшілері бойынша бюджет қаражатын жоспарлаудың және бөлудің дұрыстығын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ғимаратты пайдалануға беру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ғимаратты реконструкциялау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коммуналдық меншік объектілерінің саны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объектілерін бағалау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коммуналдық меншік объектілерінің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объектілерін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ауданында әуе кемелеріне арналған әмбебап аңғар салу" (сыртқы инженерлік желімен) объектісі бойынша ведомстводан тыс кешенді сараптама жүргізу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қорытындысын алу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балаларға қатысты зорлық-зомбылық деңгейін төмендету (базалық 2022 жылға қатысты)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тұрғынға шаққанда қылмыс деңгейін төмендету (базалық 2022 жылға қатысты)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қылмыстар санының артуы,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азаматтардың сенім деңгейі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жасалған қылмыстардың үлес салмағы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арнайы психологиялық-педагогикалық қолдаумен және ерте түзетумен қамту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арнайы психологиялық-педагогикалық қолдаумен және ерте түзетумен қамту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мүмкіндігі шектеулі балаларды арнайы психологиялық-педагогикалық қолдаумен және ерте түзетумен қамту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мүмкіндігі шектеулі балаларды арнайы психологиялық-педагогикалық қолдаумен және ерте түзетумен қамту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колледждерде сұранысқа ие мамандықтар бойынша тегін оқытумен қамту (тоғызыншы сынып түлектері)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колледждерде сұранысқа ие мамандықтар бойынша тегін оқытумен қамту (тоғызыншы сынып түлектері)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кадрларды даярлау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студенттердің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мектептердің жалпы санынан жан басына шаққандағы қаржыландыруға көшкен мемлекеттік күндізгі жалпы білім беретін мектептердің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мектептердің жалпы санынан жан басына шаққандағы қаржыландыруға көшкен мемлекеттік күндізгі жалпы білім беретін мектептердің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мектептерінде оқитын балалар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жалпы білім беретін мектептері оқушыларының жалпы санынан спорт мектептерінде оқитын балалардың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Түлектердің жалпы санынан ұлттық бірыңғай тестілеу тапсыратын балаларды қамту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эксплуатацию проекта "Солтүстік Қазақстан облысы Уәлиханов ауданы Жамбыл ауылы мекенжайындағы Жамбыл мектебіне спорт залын салу" жобасын пайдалануға беру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орта мектебі оқушыларының нормативтік талаптарға сәйкес спорт залымен қамтамасыз етілу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арттыру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арттыру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арттыру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кемінде 95%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Тауфик Мұхамед Рахимов атындағы көшесі мекенжайында сот-медициналық мәйітхана салу" объектісі бойынша ЖСҚ әзірлеу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қорытындысын алу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ауылында бір ауысымда 250 адам қабылдайтын емхана салу (Қайта қолдану)" жобасын пайдалануға беру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тұрғындары үшін алғашқы медициналық-санитарлық көмектің қолжетімділігі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ауылына Қызылжар аудандық ауруханасы үшін ас блогын салу" жобасын пайдалануға беру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нормаларды сақтай отырып, пациенттерді сапалы және қауіпсіз тамақпен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санаттағы балалардың жалпы санынан жетім балалар мен ата-анасының қамқорлығынсыз қалған балаларға арналған ұйымдар тәрбиеленушілерінің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санаттағы балалардың жалпы санынан жетім балалар мен ата-анасының қамқорлығынсыз қалған балаларға арналған ұйымдар тәрбиеленушілерінің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Сурдоаудармамен сүйемелдеуді қамтамасыз ету, жаңалықтар телехабарларын тарату (мемлекеттік және орыс тілдерінде)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Теледидарда сурдоаударманы қамтамасыз ету және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ауыз суға қол жеткізу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құнын арзандату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Автоматтандырылған мониторинг жүйесін орнату арқылы Петропавл қаласының Омутки көлінен ағынды суды шығаруды жаңғырту</w:t>
            </w:r>
          </w:p>
          <w:bookmarkEnd w:id="69"/>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мониторинг жүйесін орнату арқылы Петропавл қаласының Омутки көлінен ағынды суды шығаруды жаңғырту" жобасын іске асыру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алу шығындарының бір бөлігін жабу (отбасы)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алу шығындарын жабуды қамтамасыз ету (отбасы)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шеңберіндегі іс-шаралар саны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"Жасыл ел" қозғалысын дамыту жөніндегі іс-шаралар</w:t>
            </w:r>
          </w:p>
          <w:bookmarkEnd w:id="70"/>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қызметке тартылған оқушы жастардың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Оқымайтын, жұмыс істемейтін және кәсіби дағдыларды игермейтін жастар саны (15 пен 35 жас аралығындағы)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айқындайтын тәртіппен мемлекеттік әлеуметтік тапсырысты қалыптастыруды және іске асыруды жүзеге асыру. Мемлекеттік әлеуметтік тапсырыс шеңберіндегі іс-шаралармен қамтылған жастардың үлесі (жанама қамту)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шеңберінде қызмет көрсететін республикалық баспа басылымдарының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шеңберінде қызмет көрсететін республикалық телеарналардың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шеңберінде қызмет көрсететін өңірлік баспа басылымдарының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шеңберінде қызмет көрсететін өңірлік телеарналардың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шеңберінде қызмет көрсететін интернет-ресурстардың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шеңберінде спутниктік хабар тарату бойынша қызметтер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нысаналы мақсаты бойынша пайдалана отырып, бюджеттік бағдарламалардың әкімшісі бойынша бюджет қаражатын жоспарлаудың және бөлудің дұрыстығын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Орналастыру орындарымен қызмет көрсетілген ішкі туристер саны</w:t>
            </w:r>
          </w:p>
          <w:bookmarkEnd w:id="71"/>
          <w:p>
            <w:pPr>
              <w:spacing w:after="20"/>
              <w:ind w:left="20"/>
              <w:jc w:val="both"/>
            </w:pPr>
            <w:r>
              <w:rPr>
                <w:rFonts w:ascii="Times New Roman"/>
                <w:b w:val="false"/>
                <w:i w:val="false"/>
                <w:color w:val="000000"/>
                <w:sz w:val="20"/>
              </w:rPr>
              <w:t>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2"/>
          <w:p>
            <w:pPr>
              <w:spacing w:after="20"/>
              <w:ind w:left="20"/>
              <w:jc w:val="both"/>
            </w:pPr>
            <w:r>
              <w:rPr>
                <w:rFonts w:ascii="Times New Roman"/>
                <w:b w:val="false"/>
                <w:i w:val="false"/>
                <w:color w:val="000000"/>
                <w:sz w:val="20"/>
              </w:rPr>
              <w:t>
Орналастыру орындарымен қызмет көрсетілген келуші туристер саны</w:t>
            </w:r>
          </w:p>
          <w:bookmarkEnd w:id="72"/>
          <w:p>
            <w:pPr>
              <w:spacing w:after="20"/>
              <w:ind w:left="20"/>
              <w:jc w:val="both"/>
            </w:pPr>
            <w:r>
              <w:rPr>
                <w:rFonts w:ascii="Times New Roman"/>
                <w:b w:val="false"/>
                <w:i w:val="false"/>
                <w:color w:val="000000"/>
                <w:sz w:val="20"/>
              </w:rPr>
              <w:t>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келуші туристердің санын ұлғайту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3"/>
          <w:p>
            <w:pPr>
              <w:spacing w:after="20"/>
              <w:ind w:left="20"/>
              <w:jc w:val="both"/>
            </w:pPr>
            <w:r>
              <w:rPr>
                <w:rFonts w:ascii="Times New Roman"/>
                <w:b w:val="false"/>
                <w:i w:val="false"/>
                <w:color w:val="000000"/>
                <w:sz w:val="20"/>
              </w:rPr>
              <w:t>
Орналастыру орындарымен қызмет көрсетілген ішкі туристер саны</w:t>
            </w:r>
          </w:p>
          <w:bookmarkEnd w:id="73"/>
          <w:p>
            <w:pPr>
              <w:spacing w:after="20"/>
              <w:ind w:left="20"/>
              <w:jc w:val="both"/>
            </w:pPr>
            <w:r>
              <w:rPr>
                <w:rFonts w:ascii="Times New Roman"/>
                <w:b w:val="false"/>
                <w:i w:val="false"/>
                <w:color w:val="000000"/>
                <w:sz w:val="20"/>
              </w:rPr>
              <w:t>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4"/>
          <w:p>
            <w:pPr>
              <w:spacing w:after="20"/>
              <w:ind w:left="20"/>
              <w:jc w:val="both"/>
            </w:pPr>
            <w:r>
              <w:rPr>
                <w:rFonts w:ascii="Times New Roman"/>
                <w:b w:val="false"/>
                <w:i w:val="false"/>
                <w:color w:val="000000"/>
                <w:sz w:val="20"/>
              </w:rPr>
              <w:t>
Орналастыру орындарымен қызмет көрсетілген келуші туристер саны</w:t>
            </w:r>
          </w:p>
          <w:bookmarkEnd w:id="74"/>
          <w:p>
            <w:pPr>
              <w:spacing w:after="20"/>
              <w:ind w:left="20"/>
              <w:jc w:val="both"/>
            </w:pPr>
            <w:r>
              <w:rPr>
                <w:rFonts w:ascii="Times New Roman"/>
                <w:b w:val="false"/>
                <w:i w:val="false"/>
                <w:color w:val="000000"/>
                <w:sz w:val="20"/>
              </w:rPr>
              <w:t>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келуші туристердің санын ұлғайту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 түрлері бойынша өткізілетін жарыстардың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 өткізілетін жарыстардың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5"/>
          <w:p>
            <w:pPr>
              <w:spacing w:after="20"/>
              <w:ind w:left="20"/>
              <w:jc w:val="both"/>
            </w:pPr>
            <w:r>
              <w:rPr>
                <w:rFonts w:ascii="Times New Roman"/>
                <w:b w:val="false"/>
                <w:i w:val="false"/>
                <w:color w:val="000000"/>
                <w:sz w:val="20"/>
              </w:rPr>
              <w:t>
Жарысқа қатысатын халықты қамту</w:t>
            </w:r>
          </w:p>
          <w:bookmarkEnd w:id="75"/>
          <w:p>
            <w:pPr>
              <w:spacing w:after="20"/>
              <w:ind w:left="20"/>
              <w:jc w:val="both"/>
            </w:pPr>
            <w:r>
              <w:rPr>
                <w:rFonts w:ascii="Times New Roman"/>
                <w:b w:val="false"/>
                <w:i w:val="false"/>
                <w:color w:val="000000"/>
                <w:sz w:val="20"/>
              </w:rPr>
              <w:t>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6"/>
          <w:p>
            <w:pPr>
              <w:spacing w:after="20"/>
              <w:ind w:left="20"/>
              <w:jc w:val="both"/>
            </w:pPr>
            <w:r>
              <w:rPr>
                <w:rFonts w:ascii="Times New Roman"/>
                <w:b w:val="false"/>
                <w:i w:val="false"/>
                <w:color w:val="000000"/>
                <w:sz w:val="20"/>
              </w:rPr>
              <w:t>
Оқу-жаттығу жиындары мен спорттық</w:t>
            </w:r>
          </w:p>
          <w:bookmarkEnd w:id="76"/>
          <w:p>
            <w:pPr>
              <w:spacing w:after="20"/>
              <w:ind w:left="20"/>
              <w:jc w:val="both"/>
            </w:pPr>
            <w:r>
              <w:rPr>
                <w:rFonts w:ascii="Times New Roman"/>
                <w:b w:val="false"/>
                <w:i w:val="false"/>
                <w:color w:val="000000"/>
                <w:sz w:val="20"/>
              </w:rPr>
              <w:t>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жарыстарға қатысқан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жарыстарда жеңіп алынған медальдар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құрамаларына кіретін спортшылардың жалпы санынан алынған медальдардың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басқармасының "Қызылжар" балалар-жасөспірімдер спорт мектебі үшін 30х72 аңғар үлгісіндегі спорттық манеж салу" объектісін пайдалануға беру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спорттық инфрақұрылыммен қамтамасыз ету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спорт жобасы бойынша ведомстводан тыс кешенді сараптама жүргізу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қорытындысын алу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футбол академиясымен 5000 орындық футбол аренасын салу" жобасы бойынша жобалау-сметалық құжаттаманы әзірлеу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оқытатын топтар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мемлекеттік тілді меңгеру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облыстық конкурстар мен фестивальдердің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Мәдени-бұқаралық іс-шаралармен қамтылған халықтың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насихаттау жөніндегі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музейлеріне баратын халықтың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театрларының жаңа қойылымдарының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театрлары мен филармониясындағы мәдени-бұқаралық іс-шаралармен қамтылған халықтың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кітапханаларға түскен кітап даналарының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кітапханалармен қамтылған халықтың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Картондалған құжаттар саны (мың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сұраулар саны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архивтерінде сақталатын құжаттар көлемінің өсуі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сипаттағы сұрауларға оң жауаптардың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жүйесін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тұрақты электрмен жабдықтау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тұрақты электрмен жабдықтаумен қамтамасыз ету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сатып алу шығындарының бір бөлігін жабу (кәсіпорындар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елді мекендерінде халықты тұрақты жылу энергиясымен қамтамасыз ету (кәсіпорындар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белдеулерінің шекараларын белгілеудің жобалық құжаттамасын әзірлеу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белдеулерінің шекараларын белгілеу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7"/>
          <w:p>
            <w:pPr>
              <w:spacing w:after="20"/>
              <w:ind w:left="20"/>
              <w:jc w:val="both"/>
            </w:pPr>
            <w:r>
              <w:rPr>
                <w:rFonts w:ascii="Times New Roman"/>
                <w:b w:val="false"/>
                <w:i w:val="false"/>
                <w:color w:val="000000"/>
                <w:sz w:val="20"/>
              </w:rPr>
              <w:t>
Орман ресурстарын ұтымды пайдалануды реттеу және қамтамасыз ету, облыс аумағының ормандылығын ұлғайту, орман өрттерінің алдын алу, оларды уақтылы анықтау және жою, ресурстарды молықтыру және ұтымды пайдалану, қоршаған ортаны қорғау</w:t>
            </w:r>
          </w:p>
          <w:bookmarkEnd w:id="77"/>
          <w:p>
            <w:pPr>
              <w:spacing w:after="20"/>
              <w:ind w:left="20"/>
              <w:jc w:val="both"/>
            </w:pPr>
            <w:r>
              <w:rPr>
                <w:rFonts w:ascii="Times New Roman"/>
                <w:b w:val="false"/>
                <w:i w:val="false"/>
                <w:color w:val="000000"/>
                <w:sz w:val="20"/>
              </w:rPr>
              <w:t>
(миллион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ұтымды пайдалануды реттеу және қамтамасыз ету, облыс аумағының ормандылығын ұлғайту, орман өрттерінің алдын алу, оларды уақтылы анықтау және жою, ресурстарды молықтыру және ұтымды пайдалану, қоршаған ортаны қорғау (миллион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әлемінің биологиялық әртүрлілігін сақтау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балық, өсімдіктер мен жануарлар дүниесінің өзге де ресурстарын ұтымды пайдалануды реттеу және қамтамасыз ету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мен учаскелерін паспорттау үшін ғылыми ұсынымдар әзірлеу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жергілікті маңызы бар балық шаруашылығы су айдындарының тізбесіне енгізу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Аквамәдениеттің (балық шаруашылығының), сондай-ақ асыл тұқымды балық шаруашылығының өнімділігі мен сапасын арттыруды субсидиялау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Аквамәдениеттің (балық шаруашылығының), сондай-ақ асыл тұқымды балық шаруашылығының өнімділігі мен сапасын арттыру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субъектісі шеккен инвестициялық салымдар кезінде субсидиялау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және жойылатын ауру жануарлардың, бастардың құнын иелеріне өтеу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алынатын ауру жануарлардың құнын өтеу және жануарлар мен адамдар арасында жұқпалы аурулардың таралуын болдырмау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вакцинациялау жөніндегі іс-шараларды, манипуляцияларды орындау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вакцинациялау іс-шараларын жүргізу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орындау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іс-шараларын жүргізу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вакцинациялау жөніндегі іс-шараларды орындау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вакцинациялау іс-шараларын жүргізу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 жүргізу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гиподерматозының алдын алу үшін препаратты сатып алу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пироплазмидозының алдын алу және емдеу үшін препаратты сатып алу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сақау ауруына қарсы препаратты сатып алу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алдын алу және диагностикасы бойынша ветеринариялық препараттарды сатып алу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сәйкестендіру жөніндегі іс-шараларды орындау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сәйкестендіру бойынша іс-шаралар өткізу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8"/>
          <w:p>
            <w:pPr>
              <w:spacing w:after="20"/>
              <w:ind w:left="20"/>
              <w:jc w:val="both"/>
            </w:pPr>
            <w:r>
              <w:rPr>
                <w:rFonts w:ascii="Times New Roman"/>
                <w:b w:val="false"/>
                <w:i w:val="false"/>
                <w:color w:val="000000"/>
                <w:sz w:val="20"/>
              </w:rPr>
              <w:t>
Қаңғыбас жануарларды вакцинациялау және зарарсыздандыру жөніндегі</w:t>
            </w:r>
          </w:p>
          <w:bookmarkEnd w:id="78"/>
          <w:p>
            <w:pPr>
              <w:spacing w:after="20"/>
              <w:ind w:left="20"/>
              <w:jc w:val="both"/>
            </w:pPr>
            <w:r>
              <w:rPr>
                <w:rFonts w:ascii="Times New Roman"/>
                <w:b w:val="false"/>
                <w:i w:val="false"/>
                <w:color w:val="000000"/>
                <w:sz w:val="20"/>
              </w:rPr>
              <w:t>
іс-шараларды орындау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вакцинациялау және зарарсыздандыру жөніндегі іс-шараларды жүргізу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сәйкестендіру жөніндегі іс-шараларды орындау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сәйкестендіру бойынша іс-шаралар өткізу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мемлекеттік саясатты іске асыруды қамтамасыз ететін қаланың ветеринариялық станциясы аппаратының азаматтық қызметшілерін ұстау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мемлекеттік саясатты жүзеге асыру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жаңарту пайызын ұлғайту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жаңарту пайызын ұлғайту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9"/>
          <w:p>
            <w:pPr>
              <w:spacing w:after="20"/>
              <w:ind w:left="20"/>
              <w:jc w:val="both"/>
            </w:pPr>
            <w:r>
              <w:rPr>
                <w:rFonts w:ascii="Times New Roman"/>
                <w:b w:val="false"/>
                <w:i w:val="false"/>
                <w:color w:val="000000"/>
                <w:sz w:val="20"/>
              </w:rPr>
              <w:t>
Мемлекеттік қолдау шараларымен қамтылған сатып алынған пестицидтердің көлемі</w:t>
            </w:r>
          </w:p>
          <w:bookmarkEnd w:id="79"/>
          <w:p>
            <w:pPr>
              <w:spacing w:after="20"/>
              <w:ind w:left="20"/>
              <w:jc w:val="both"/>
            </w:pPr>
            <w:r>
              <w:rPr>
                <w:rFonts w:ascii="Times New Roman"/>
                <w:b w:val="false"/>
                <w:i w:val="false"/>
                <w:color w:val="000000"/>
                <w:sz w:val="20"/>
              </w:rPr>
              <w:t>
(мың литр/килограмм)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0"/>
          <w:p>
            <w:pPr>
              <w:spacing w:after="20"/>
              <w:ind w:left="20"/>
              <w:jc w:val="both"/>
            </w:pPr>
            <w:r>
              <w:rPr>
                <w:rFonts w:ascii="Times New Roman"/>
                <w:b w:val="false"/>
                <w:i w:val="false"/>
                <w:color w:val="000000"/>
                <w:sz w:val="20"/>
              </w:rPr>
              <w:t>
Мемлекеттік қолдау шараларымен қамтылған сатып алынған пестицидтердің көлемі</w:t>
            </w:r>
          </w:p>
          <w:bookmarkEnd w:id="80"/>
          <w:p>
            <w:pPr>
              <w:spacing w:after="20"/>
              <w:ind w:left="20"/>
              <w:jc w:val="both"/>
            </w:pPr>
            <w:r>
              <w:rPr>
                <w:rFonts w:ascii="Times New Roman"/>
                <w:b w:val="false"/>
                <w:i w:val="false"/>
                <w:color w:val="000000"/>
                <w:sz w:val="20"/>
              </w:rPr>
              <w:t>
(мың литр/килограмм)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егу алаңын ұлғайту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егу алаңын ұлғайту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көлемін ұлғайту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көлемін ұлғайту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тапсырылған тұқым көлемі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тапсырылған тұқым көлемі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техниканың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техниканың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тыңайтқыштардың көлемі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тыңайтқыштардың көлемі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жаңарту пайызы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жаңарту пайызы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1"/>
          <w:p>
            <w:pPr>
              <w:spacing w:after="20"/>
              <w:ind w:left="20"/>
              <w:jc w:val="both"/>
            </w:pPr>
            <w:r>
              <w:rPr>
                <w:rFonts w:ascii="Times New Roman"/>
                <w:b w:val="false"/>
                <w:i w:val="false"/>
                <w:color w:val="000000"/>
                <w:sz w:val="20"/>
              </w:rPr>
              <w:t>
Тартылған инвестициялар көлемі</w:t>
            </w:r>
          </w:p>
          <w:bookmarkEnd w:id="81"/>
          <w:p>
            <w:pPr>
              <w:spacing w:after="20"/>
              <w:ind w:left="20"/>
              <w:jc w:val="both"/>
            </w:pPr>
            <w:r>
              <w:rPr>
                <w:rFonts w:ascii="Times New Roman"/>
                <w:b w:val="false"/>
                <w:i w:val="false"/>
                <w:color w:val="000000"/>
                <w:sz w:val="20"/>
              </w:rPr>
              <w:t>
(миллиард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2"/>
          <w:p>
            <w:pPr>
              <w:spacing w:after="20"/>
              <w:ind w:left="20"/>
              <w:jc w:val="both"/>
            </w:pPr>
            <w:r>
              <w:rPr>
                <w:rFonts w:ascii="Times New Roman"/>
                <w:b w:val="false"/>
                <w:i w:val="false"/>
                <w:color w:val="000000"/>
                <w:sz w:val="20"/>
              </w:rPr>
              <w:t>
Тартылған инвестициялар көлемі</w:t>
            </w:r>
          </w:p>
          <w:bookmarkEnd w:id="82"/>
          <w:p>
            <w:pPr>
              <w:spacing w:after="20"/>
              <w:ind w:left="20"/>
              <w:jc w:val="both"/>
            </w:pPr>
            <w:r>
              <w:rPr>
                <w:rFonts w:ascii="Times New Roman"/>
                <w:b w:val="false"/>
                <w:i w:val="false"/>
                <w:color w:val="000000"/>
                <w:sz w:val="20"/>
              </w:rPr>
              <w:t>
(миллиард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алушылардың саны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алушылардың саны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қатысатын агроөнеркәсіптік кешен субъектілерінің саны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қатысатын агроөнеркәсіптік кешен субъектілерінің саны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сүт көлемі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сүт көлемі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3"/>
          <w:p>
            <w:pPr>
              <w:spacing w:after="20"/>
              <w:ind w:left="20"/>
              <w:jc w:val="both"/>
            </w:pPr>
            <w:r>
              <w:rPr>
                <w:rFonts w:ascii="Times New Roman"/>
                <w:b w:val="false"/>
                <w:i w:val="false"/>
                <w:color w:val="000000"/>
                <w:sz w:val="20"/>
              </w:rPr>
              <w:t>
"Ауыл аманаты" жобасын ауқымды түрде қолдану аясында ауыл халқының микрокредиттер мен лизинг беру қажеттілігін жабу үлесі</w:t>
            </w:r>
          </w:p>
          <w:bookmarkEnd w:id="83"/>
          <w:p>
            <w:pPr>
              <w:spacing w:after="20"/>
              <w:ind w:left="20"/>
              <w:jc w:val="both"/>
            </w:pPr>
            <w:r>
              <w:rPr>
                <w:rFonts w:ascii="Times New Roman"/>
                <w:b w:val="false"/>
                <w:i w:val="false"/>
                <w:color w:val="000000"/>
                <w:sz w:val="20"/>
              </w:rPr>
              <w:t>
(өткен жылға өсумен)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4"/>
          <w:p>
            <w:pPr>
              <w:spacing w:after="20"/>
              <w:ind w:left="20"/>
              <w:jc w:val="both"/>
            </w:pPr>
            <w:r>
              <w:rPr>
                <w:rFonts w:ascii="Times New Roman"/>
                <w:b w:val="false"/>
                <w:i w:val="false"/>
                <w:color w:val="000000"/>
                <w:sz w:val="20"/>
              </w:rPr>
              <w:t>
"Ауыл аманаты" жобасын ауқымды түрде қолдану аясында ауыл халқының микрокредиттер мен лизинг беру қажеттілігін жабу үлесі</w:t>
            </w:r>
          </w:p>
          <w:bookmarkEnd w:id="84"/>
          <w:p>
            <w:pPr>
              <w:spacing w:after="20"/>
              <w:ind w:left="20"/>
              <w:jc w:val="both"/>
            </w:pPr>
            <w:r>
              <w:rPr>
                <w:rFonts w:ascii="Times New Roman"/>
                <w:b w:val="false"/>
                <w:i w:val="false"/>
                <w:color w:val="000000"/>
                <w:sz w:val="20"/>
              </w:rPr>
              <w:t>
(өткен жылға өсумен)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жалпы шығарылымының өсуі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жалпы шығарылымының өсуі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күтіп-ұстау және ағымдағы жөндеу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күтіп-ұстау және ағымдағы жөндеу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жолаушылар тасымалын субсидиялау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жолаушылар тасымалын субсидиялау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жолаушылар тасымалын субсидиялау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жолаушылар тасымалын субсидиялау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автомобиль жолдарының үлесін ұлғайту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автомобиль жолдарының үлесін ұлғайту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автомобиль жолдарының үлесін ұлғайту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автомобиль жолдарының үлесін ұлғайту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автомобиль жолдарының үлесін ұлғайту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автомобиль жолдарының үлесін ұлғайту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 (америка құрама штаттарының миллион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инвесторларды тарту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гранттар түрінде қаржылық қолдау алған шағын және орта бизнес жобаларының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шағын және орта кәсіпкерліктің жалпы қосылған құнының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сауданың нақты көлемінің индексі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кредиттері бойынша сыйақы мөлшерлемесінің бір бөлігін субсидиялауды алған шағын және орта бизнес жобаларының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шағын және орта кәсіпкерліктің жалпы қосылған құнының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кредиттеріне кепілдік беру түрінде қаржылық қолдау алған шағын және орта бизнес жобаларының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шағын және орта кәсіпкерліктің жалпы қосылған құнының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қаласында Промышленная көшесі, 2-жылу электр орталығы ауданында арнайы экономикалық аймақ үшін сыртқы инженерлік желі өткізу (№ 3 субаймақ) Теміржол жолдары. Сметалық құжаттаманы түзету)" объектісін пайдалануға беру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қаласындағы № 3 субаймаққа сыртқы инженерлік желімен арнайы-экономикалық аймақты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Солтүстік Қазақстан облысы Петропавл қаласы орналасқан жері бойынша Петропавл қаласындағы арнайы экономикалық аймақ үшін 110/10 киловатт қосалқы станция салу (түзету)" объектісін пайдалануға беру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қаласындағы № 3 субаймаққа сыртқы инженерлік желімен арнайы-экономикалық аймақты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қаласында "Qyzyljar" арнайы экономикалық аймағының инженерлік инфрақұрылымын салу" объектісін пайдалануға беру, № 3 субаймақ (телефондандыру және жолдар)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қаласындағы № 3 субаймаққа сыртқы инженерлік желімен арнайы-экономикалық аймақты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